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69C" w:rsidRPr="00C46DE6" w:rsidRDefault="00767127" w:rsidP="00767127">
      <w:pPr>
        <w:pStyle w:val="Titel"/>
        <w:rPr>
          <w:rFonts w:asciiTheme="minorHAnsi" w:eastAsia="Times New Roman" w:hAnsiTheme="minorHAnsi" w:cstheme="minorHAnsi"/>
          <w:b/>
          <w:sz w:val="52"/>
          <w:szCs w:val="52"/>
          <w:lang w:eastAsia="nl-NL"/>
        </w:rPr>
      </w:pPr>
      <w:proofErr w:type="spellStart"/>
      <w:r w:rsidRPr="00C46DE6">
        <w:rPr>
          <w:rFonts w:asciiTheme="minorHAnsi" w:eastAsia="Times New Roman" w:hAnsiTheme="minorHAnsi" w:cstheme="minorHAnsi"/>
          <w:b/>
          <w:sz w:val="52"/>
          <w:szCs w:val="52"/>
          <w:lang w:eastAsia="nl-NL"/>
        </w:rPr>
        <w:t>SamenDOOR</w:t>
      </w:r>
      <w:proofErr w:type="spellEnd"/>
      <w:r w:rsidRPr="00C46DE6">
        <w:rPr>
          <w:rFonts w:asciiTheme="minorHAnsi" w:eastAsia="Times New Roman" w:hAnsiTheme="minorHAnsi" w:cstheme="minorHAnsi"/>
          <w:b/>
          <w:sz w:val="52"/>
          <w:szCs w:val="52"/>
          <w:lang w:eastAsia="nl-NL"/>
        </w:rPr>
        <w:t xml:space="preserve">! </w:t>
      </w:r>
      <w:r w:rsidR="00C46DE6" w:rsidRPr="00C46DE6">
        <w:rPr>
          <w:rFonts w:asciiTheme="minorHAnsi" w:eastAsia="Times New Roman" w:hAnsiTheme="minorHAnsi" w:cstheme="minorHAnsi"/>
          <w:b/>
          <w:sz w:val="52"/>
          <w:szCs w:val="52"/>
          <w:lang w:eastAsia="nl-NL"/>
        </w:rPr>
        <w:t>subsidieregeling popmuziek</w:t>
      </w:r>
    </w:p>
    <w:p w:rsidR="009A5F2B" w:rsidRPr="00226E7A" w:rsidRDefault="009A5F2B" w:rsidP="0038069C">
      <w:pPr>
        <w:spacing w:before="100" w:beforeAutospacing="1" w:after="100" w:afterAutospacing="1" w:line="285" w:lineRule="atLeast"/>
        <w:rPr>
          <w:rFonts w:cstheme="minorHAnsi"/>
        </w:rPr>
      </w:pPr>
      <w:r w:rsidRPr="00226E7A">
        <w:rPr>
          <w:rFonts w:cstheme="minorHAnsi"/>
        </w:rPr>
        <w:t xml:space="preserve">Op 27 juni 2018 hebben partijen uit de gouden driehoek: onderwijs, culturele veld en overheid een convenant ondertekend waarin ze het volgende hebben geformuleerd: </w:t>
      </w:r>
      <w:r w:rsidRPr="00226E7A">
        <w:rPr>
          <w:rFonts w:cstheme="minorHAnsi"/>
        </w:rPr>
        <w:br/>
      </w:r>
      <w:r w:rsidRPr="00226E7A">
        <w:rPr>
          <w:rFonts w:cstheme="minorHAnsi"/>
        </w:rPr>
        <w:br/>
        <w:t xml:space="preserve">Alle partners van </w:t>
      </w:r>
      <w:proofErr w:type="spellStart"/>
      <w:r w:rsidRPr="00226E7A">
        <w:rPr>
          <w:rFonts w:cstheme="minorHAnsi"/>
        </w:rPr>
        <w:t>SamenDOOR</w:t>
      </w:r>
      <w:proofErr w:type="spellEnd"/>
      <w:r w:rsidRPr="00226E7A">
        <w:rPr>
          <w:rFonts w:cstheme="minorHAnsi"/>
        </w:rPr>
        <w:t xml:space="preserve">! zetten zich in om de campagne van DOOR! Masterplan Muziekonderwijs Limburg te versterken en te borgen met als doel: </w:t>
      </w:r>
    </w:p>
    <w:p w:rsidR="0094589B" w:rsidRPr="00226E7A" w:rsidRDefault="009A5F2B" w:rsidP="0038069C">
      <w:pPr>
        <w:spacing w:before="100" w:beforeAutospacing="1" w:after="100" w:afterAutospacing="1" w:line="285" w:lineRule="atLeast"/>
        <w:rPr>
          <w:rFonts w:cstheme="minorHAnsi"/>
        </w:rPr>
      </w:pPr>
      <w:r w:rsidRPr="00226E7A">
        <w:rPr>
          <w:rFonts w:cstheme="minorHAnsi"/>
          <w:b/>
        </w:rPr>
        <w:t>Méér Muziek in de Klas onder- en na schooltijd mogelijk te maken om muziekonderwijs verder te verduurzamen zodat alle schoolgaande kinderen en jeugd eind 2020 toegang hebben tot goed muziekonderwijs in de hele provincie Limburg.</w:t>
      </w:r>
      <w:r w:rsidRPr="00226E7A">
        <w:rPr>
          <w:rFonts w:cstheme="minorHAnsi"/>
        </w:rPr>
        <w:t xml:space="preserve"> </w:t>
      </w:r>
      <w:r w:rsidRPr="00226E7A">
        <w:rPr>
          <w:rFonts w:cstheme="minorHAnsi"/>
        </w:rPr>
        <w:br/>
      </w:r>
      <w:r w:rsidRPr="00226E7A">
        <w:rPr>
          <w:rFonts w:cstheme="minorHAnsi"/>
        </w:rPr>
        <w:br/>
        <w:t xml:space="preserve">De ondertekenaars zullen zich allen sterk maken om dit doel op zo veel mogelijk plaatsen met concrete acties te vertalen in de praktijk. Daarnaast zijn zij allen ambassadeur van </w:t>
      </w:r>
      <w:proofErr w:type="spellStart"/>
      <w:r w:rsidRPr="00226E7A">
        <w:rPr>
          <w:rFonts w:cstheme="minorHAnsi"/>
        </w:rPr>
        <w:t>SamenDOOR</w:t>
      </w:r>
      <w:proofErr w:type="spellEnd"/>
      <w:r w:rsidRPr="00226E7A">
        <w:rPr>
          <w:rFonts w:cstheme="minorHAnsi"/>
        </w:rPr>
        <w:t xml:space="preserve">! en zetten zij zich in om kinderen, jongeren en volwassenen te enthousiasmeren voor kwalitatief goed muziekonderwijs in Limburg. </w:t>
      </w:r>
    </w:p>
    <w:p w:rsidR="0094589B" w:rsidRPr="00226E7A" w:rsidRDefault="0047293A" w:rsidP="0038069C">
      <w:pPr>
        <w:spacing w:before="100" w:beforeAutospacing="1" w:after="100" w:afterAutospacing="1" w:line="285" w:lineRule="atLeast"/>
        <w:rPr>
          <w:rFonts w:cstheme="minorHAnsi"/>
        </w:rPr>
      </w:pPr>
      <w:r>
        <w:rPr>
          <w:rFonts w:cstheme="minorHAnsi"/>
        </w:rPr>
        <w:t xml:space="preserve">De afgelopen </w:t>
      </w:r>
      <w:r w:rsidR="00FB1343" w:rsidRPr="00226E7A">
        <w:rPr>
          <w:rFonts w:cstheme="minorHAnsi"/>
        </w:rPr>
        <w:t>schoolja</w:t>
      </w:r>
      <w:r>
        <w:rPr>
          <w:rFonts w:cstheme="minorHAnsi"/>
        </w:rPr>
        <w:t>ren</w:t>
      </w:r>
      <w:r w:rsidR="00FB1343" w:rsidRPr="00226E7A">
        <w:rPr>
          <w:rFonts w:cstheme="minorHAnsi"/>
        </w:rPr>
        <w:t xml:space="preserve"> heeft Pop in Limburg zich al sterk gemaakt voor het stimuleren van een duurzame samenwerking tussen </w:t>
      </w:r>
      <w:r w:rsidR="006476F2" w:rsidRPr="00226E7A">
        <w:rPr>
          <w:rFonts w:cstheme="minorHAnsi"/>
        </w:rPr>
        <w:t>scholen en</w:t>
      </w:r>
      <w:r w:rsidR="00FB1343" w:rsidRPr="00226E7A">
        <w:rPr>
          <w:rFonts w:cstheme="minorHAnsi"/>
        </w:rPr>
        <w:t xml:space="preserve"> de Limburgse popsector in het kader van het muziekonderwijs. Met </w:t>
      </w:r>
      <w:r w:rsidR="006400DD">
        <w:rPr>
          <w:rFonts w:cstheme="minorHAnsi"/>
        </w:rPr>
        <w:t>de</w:t>
      </w:r>
      <w:r w:rsidR="00FB1343" w:rsidRPr="00226E7A">
        <w:rPr>
          <w:rFonts w:cstheme="minorHAnsi"/>
        </w:rPr>
        <w:t xml:space="preserve"> stimuleringsregeling DOOR! popmuziek hebben </w:t>
      </w:r>
      <w:r w:rsidR="0003281B" w:rsidRPr="00226E7A">
        <w:rPr>
          <w:rFonts w:cstheme="minorHAnsi"/>
        </w:rPr>
        <w:t>in 2017</w:t>
      </w:r>
      <w:r>
        <w:rPr>
          <w:rFonts w:cstheme="minorHAnsi"/>
        </w:rPr>
        <w:t xml:space="preserve">, </w:t>
      </w:r>
      <w:r w:rsidR="0003281B" w:rsidRPr="00226E7A">
        <w:rPr>
          <w:rFonts w:cstheme="minorHAnsi"/>
        </w:rPr>
        <w:t>2018</w:t>
      </w:r>
      <w:r>
        <w:rPr>
          <w:rFonts w:cstheme="minorHAnsi"/>
        </w:rPr>
        <w:t xml:space="preserve"> én 2019</w:t>
      </w:r>
      <w:r w:rsidR="0003281B" w:rsidRPr="00226E7A">
        <w:rPr>
          <w:rFonts w:cstheme="minorHAnsi"/>
        </w:rPr>
        <w:t xml:space="preserve"> </w:t>
      </w:r>
      <w:r w:rsidR="00FB1343" w:rsidRPr="00226E7A">
        <w:rPr>
          <w:rFonts w:cstheme="minorHAnsi"/>
        </w:rPr>
        <w:t xml:space="preserve">diverse poporganisaties </w:t>
      </w:r>
      <w:r w:rsidR="0003281B" w:rsidRPr="00226E7A">
        <w:rPr>
          <w:rFonts w:cstheme="minorHAnsi"/>
        </w:rPr>
        <w:t>p</w:t>
      </w:r>
      <w:r w:rsidR="00FB1343" w:rsidRPr="00226E7A">
        <w:rPr>
          <w:rFonts w:cstheme="minorHAnsi"/>
        </w:rPr>
        <w:t xml:space="preserve">rojecten opgezet </w:t>
      </w:r>
      <w:r w:rsidR="00FA0219" w:rsidRPr="00226E7A">
        <w:rPr>
          <w:rFonts w:cstheme="minorHAnsi"/>
        </w:rPr>
        <w:t>met in totaal</w:t>
      </w:r>
      <w:r w:rsidR="00107655">
        <w:rPr>
          <w:rFonts w:cstheme="minorHAnsi"/>
        </w:rPr>
        <w:t xml:space="preserve"> </w:t>
      </w:r>
      <w:r w:rsidR="0043148A">
        <w:rPr>
          <w:rFonts w:cstheme="minorHAnsi"/>
        </w:rPr>
        <w:t>38</w:t>
      </w:r>
      <w:r w:rsidR="00107655">
        <w:rPr>
          <w:rFonts w:cstheme="minorHAnsi"/>
        </w:rPr>
        <w:t xml:space="preserve"> scholen:</w:t>
      </w:r>
      <w:r w:rsidR="00655D8E">
        <w:rPr>
          <w:rFonts w:cstheme="minorHAnsi"/>
        </w:rPr>
        <w:t xml:space="preserve"> </w:t>
      </w:r>
      <w:r w:rsidR="0043148A">
        <w:rPr>
          <w:rFonts w:cstheme="minorHAnsi"/>
        </w:rPr>
        <w:t>22</w:t>
      </w:r>
      <w:r w:rsidR="00FA0219" w:rsidRPr="00226E7A">
        <w:rPr>
          <w:rFonts w:cstheme="minorHAnsi"/>
        </w:rPr>
        <w:t xml:space="preserve"> basisscholen, </w:t>
      </w:r>
      <w:r w:rsidR="0043148A">
        <w:rPr>
          <w:rFonts w:cstheme="minorHAnsi"/>
        </w:rPr>
        <w:t>12</w:t>
      </w:r>
      <w:r w:rsidR="00FA0219" w:rsidRPr="00226E7A">
        <w:rPr>
          <w:rFonts w:cstheme="minorHAnsi"/>
        </w:rPr>
        <w:t xml:space="preserve"> middelbare scholen en 2 scholen voor nieuwkomers! </w:t>
      </w:r>
      <w:r w:rsidR="00107655">
        <w:rPr>
          <w:rFonts w:eastAsia="Times New Roman" w:cstheme="minorHAnsi"/>
        </w:rPr>
        <w:t xml:space="preserve">De leerlingen van deze scholen </w:t>
      </w:r>
      <w:r w:rsidR="006400DD">
        <w:rPr>
          <w:rFonts w:eastAsia="Times New Roman" w:cstheme="minorHAnsi"/>
        </w:rPr>
        <w:t>zijn</w:t>
      </w:r>
      <w:r w:rsidR="00FA0219" w:rsidRPr="00226E7A">
        <w:rPr>
          <w:rFonts w:eastAsia="Times New Roman" w:cstheme="minorHAnsi"/>
        </w:rPr>
        <w:t xml:space="preserve"> aan de slag gegaan met o.a. </w:t>
      </w:r>
      <w:r w:rsidR="00FA0219" w:rsidRPr="00226E7A">
        <w:rPr>
          <w:rFonts w:eastAsia="Times New Roman" w:cstheme="minorHAnsi"/>
          <w:bCs/>
        </w:rPr>
        <w:t>bandwerk</w:t>
      </w:r>
      <w:r w:rsidR="00FA0219" w:rsidRPr="00226E7A">
        <w:rPr>
          <w:rFonts w:eastAsia="Times New Roman" w:cstheme="minorHAnsi"/>
        </w:rPr>
        <w:t xml:space="preserve">, </w:t>
      </w:r>
      <w:r w:rsidR="00FA0219" w:rsidRPr="00226E7A">
        <w:rPr>
          <w:rFonts w:eastAsia="Times New Roman" w:cstheme="minorHAnsi"/>
          <w:bCs/>
        </w:rPr>
        <w:t>percussie</w:t>
      </w:r>
      <w:r w:rsidR="00FA0219" w:rsidRPr="00226E7A">
        <w:rPr>
          <w:rFonts w:eastAsia="Times New Roman" w:cstheme="minorHAnsi"/>
        </w:rPr>
        <w:t xml:space="preserve">, </w:t>
      </w:r>
      <w:r w:rsidR="00FA0219" w:rsidRPr="00226E7A">
        <w:rPr>
          <w:rFonts w:eastAsia="Times New Roman" w:cstheme="minorHAnsi"/>
          <w:bCs/>
        </w:rPr>
        <w:t>zang</w:t>
      </w:r>
      <w:r w:rsidR="00FA0219" w:rsidRPr="00226E7A">
        <w:rPr>
          <w:rFonts w:eastAsia="Times New Roman" w:cstheme="minorHAnsi"/>
        </w:rPr>
        <w:t xml:space="preserve"> en </w:t>
      </w:r>
      <w:r w:rsidR="00FA0219" w:rsidRPr="00226E7A">
        <w:rPr>
          <w:rFonts w:eastAsia="Times New Roman" w:cstheme="minorHAnsi"/>
          <w:bCs/>
        </w:rPr>
        <w:t>dj-</w:t>
      </w:r>
      <w:proofErr w:type="spellStart"/>
      <w:r w:rsidR="00FA0219" w:rsidRPr="00226E7A">
        <w:rPr>
          <w:rFonts w:eastAsia="Times New Roman" w:cstheme="minorHAnsi"/>
          <w:bCs/>
        </w:rPr>
        <w:t>ing</w:t>
      </w:r>
      <w:proofErr w:type="spellEnd"/>
      <w:r w:rsidR="00FA0219" w:rsidRPr="00226E7A">
        <w:rPr>
          <w:rFonts w:eastAsia="Times New Roman" w:cstheme="minorHAnsi"/>
        </w:rPr>
        <w:t xml:space="preserve"> en hebben al hun harde werk mogen presenteren tijdens </w:t>
      </w:r>
      <w:r w:rsidR="00FA0219" w:rsidRPr="00226E7A">
        <w:rPr>
          <w:rFonts w:eastAsia="Times New Roman" w:cstheme="minorHAnsi"/>
          <w:bCs/>
        </w:rPr>
        <w:t>uitvoeringen</w:t>
      </w:r>
      <w:r w:rsidR="00FA0219" w:rsidRPr="00226E7A">
        <w:rPr>
          <w:rFonts w:eastAsia="Times New Roman" w:cstheme="minorHAnsi"/>
        </w:rPr>
        <w:t xml:space="preserve"> voor schoolgenoten, ouders en media.</w:t>
      </w:r>
    </w:p>
    <w:p w:rsidR="00E64200" w:rsidRPr="00226E7A" w:rsidRDefault="00767127" w:rsidP="0038069C">
      <w:pPr>
        <w:spacing w:before="100" w:beforeAutospacing="1" w:after="100" w:afterAutospacing="1" w:line="285" w:lineRule="atLeast"/>
        <w:rPr>
          <w:rFonts w:cstheme="minorHAnsi"/>
        </w:rPr>
      </w:pPr>
      <w:r w:rsidRPr="00226E7A">
        <w:rPr>
          <w:rFonts w:cstheme="minorHAnsi"/>
        </w:rPr>
        <w:t xml:space="preserve">Ook voor het schooljaar </w:t>
      </w:r>
      <w:r w:rsidR="005C474B">
        <w:rPr>
          <w:rFonts w:cstheme="minorHAnsi"/>
        </w:rPr>
        <w:t xml:space="preserve">2019-2020 </w:t>
      </w:r>
      <w:r w:rsidRPr="00226E7A">
        <w:rPr>
          <w:rFonts w:cstheme="minorHAnsi"/>
        </w:rPr>
        <w:t xml:space="preserve">heeft de provincie de opdracht gegeven een nieuwe regeling op het gebied van popmuziek te faciliteren. Deze regeling </w:t>
      </w:r>
      <w:r w:rsidR="0003281B" w:rsidRPr="00226E7A">
        <w:rPr>
          <w:rFonts w:cstheme="minorHAnsi"/>
        </w:rPr>
        <w:t>“</w:t>
      </w:r>
      <w:proofErr w:type="spellStart"/>
      <w:r w:rsidR="0003281B" w:rsidRPr="00226E7A">
        <w:rPr>
          <w:rFonts w:cstheme="minorHAnsi"/>
        </w:rPr>
        <w:t>SamenDOOR</w:t>
      </w:r>
      <w:proofErr w:type="spellEnd"/>
      <w:r w:rsidR="0003281B" w:rsidRPr="00226E7A">
        <w:rPr>
          <w:rFonts w:cstheme="minorHAnsi"/>
        </w:rPr>
        <w:t xml:space="preserve">! </w:t>
      </w:r>
      <w:r w:rsidR="006400DD">
        <w:rPr>
          <w:rFonts w:cstheme="minorHAnsi"/>
        </w:rPr>
        <w:t xml:space="preserve">regeling </w:t>
      </w:r>
      <w:r w:rsidR="0003281B" w:rsidRPr="00226E7A">
        <w:rPr>
          <w:rFonts w:cstheme="minorHAnsi"/>
        </w:rPr>
        <w:t xml:space="preserve">Popmuziek” </w:t>
      </w:r>
      <w:r w:rsidRPr="00226E7A">
        <w:rPr>
          <w:rFonts w:cstheme="minorHAnsi"/>
        </w:rPr>
        <w:t>zal wederom uitgevoerd worden door Pop in Limburg.</w:t>
      </w:r>
    </w:p>
    <w:p w:rsidR="0038069C" w:rsidRPr="00226E7A" w:rsidRDefault="0038069C" w:rsidP="0038069C">
      <w:pPr>
        <w:spacing w:before="100" w:beforeAutospacing="1" w:after="100" w:afterAutospacing="1" w:line="285" w:lineRule="atLeast"/>
        <w:rPr>
          <w:rFonts w:cstheme="minorHAnsi"/>
          <w:b/>
        </w:rPr>
      </w:pPr>
      <w:r w:rsidRPr="00226E7A">
        <w:rPr>
          <w:rFonts w:eastAsia="Times New Roman" w:cstheme="minorHAnsi"/>
          <w:b/>
          <w:bCs/>
          <w:color w:val="222222"/>
          <w:lang w:eastAsia="nl-NL"/>
        </w:rPr>
        <w:t>Doelstelling van de regeling</w:t>
      </w:r>
    </w:p>
    <w:p w:rsidR="00C46DE6" w:rsidRPr="000E4321" w:rsidRDefault="00C46DE6" w:rsidP="0038069C">
      <w:pPr>
        <w:spacing w:before="100" w:beforeAutospacing="1" w:after="100" w:afterAutospacing="1" w:line="285" w:lineRule="atLeast"/>
      </w:pPr>
      <w:r>
        <w:t>Het</w:t>
      </w:r>
      <w:r w:rsidR="00EE140C">
        <w:t xml:space="preserve"> doel van de</w:t>
      </w:r>
      <w:r>
        <w:t xml:space="preserve"> regeling is het verstrekken van een projectsubsidie voor het realiseren van een duurzame inbedding van kwalitatief goed muziekonderwijs in het primair- en voortgezet onderwijs door: Het vormen van verbindingen tussen </w:t>
      </w:r>
      <w:proofErr w:type="spellStart"/>
      <w:r>
        <w:t>binnenschoolse</w:t>
      </w:r>
      <w:proofErr w:type="spellEnd"/>
      <w:r>
        <w:t xml:space="preserve"> en buitenschoolse muziekeducatie door het realiseren van een samenwerking tussen </w:t>
      </w:r>
      <w:r w:rsidR="00DD5EC3">
        <w:t>een poporganisatie</w:t>
      </w:r>
      <w:r>
        <w:t xml:space="preserve"> en een school. </w:t>
      </w:r>
      <w:r w:rsidR="00322AB1">
        <w:t xml:space="preserve">Ook </w:t>
      </w:r>
      <w:r w:rsidR="00DF3798">
        <w:t xml:space="preserve">wil Pop in Limburg met deze regeling poporganisaties en scholen stimuleren </w:t>
      </w:r>
      <w:r w:rsidR="00054D02">
        <w:t xml:space="preserve">ook </w:t>
      </w:r>
      <w:r w:rsidR="00DF3798">
        <w:t>verbinding te zoeken met partners die het convenant “Méér Muziek in de Klas in Lim</w:t>
      </w:r>
      <w:r w:rsidR="000A5313">
        <w:t>burg” hebben ondertekend, zoals</w:t>
      </w:r>
      <w:r w:rsidR="00DF3798">
        <w:t xml:space="preserve"> Conservatorium Maastricht, kunstencentra e.d. om zo gebruik te maken van</w:t>
      </w:r>
      <w:r w:rsidR="000A5313">
        <w:t xml:space="preserve"> elkaars kwaliteiten, kennis, </w:t>
      </w:r>
      <w:r w:rsidR="00DF3798">
        <w:t>kunde</w:t>
      </w:r>
      <w:r w:rsidR="000A5313">
        <w:t xml:space="preserve"> en netwerk</w:t>
      </w:r>
      <w:r w:rsidR="00DF3798">
        <w:t xml:space="preserve">.  </w:t>
      </w:r>
    </w:p>
    <w:p w:rsidR="00F87C12" w:rsidRDefault="0038069C"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b/>
          <w:bCs/>
          <w:color w:val="222222"/>
          <w:lang w:eastAsia="nl-NL"/>
        </w:rPr>
        <w:t>Bijdrage</w:t>
      </w:r>
    </w:p>
    <w:p w:rsidR="00B6346F" w:rsidRPr="00F87C12" w:rsidRDefault="00F87C12" w:rsidP="0038069C">
      <w:pPr>
        <w:spacing w:before="100" w:beforeAutospacing="1" w:after="100" w:afterAutospacing="1" w:line="285" w:lineRule="atLeast"/>
        <w:rPr>
          <w:rFonts w:eastAsia="Times New Roman" w:cstheme="minorHAnsi"/>
          <w:color w:val="222222"/>
          <w:lang w:eastAsia="nl-NL"/>
        </w:rPr>
      </w:pPr>
      <w:r>
        <w:rPr>
          <w:rFonts w:eastAsia="Times New Roman" w:cstheme="minorHAnsi"/>
          <w:color w:val="222222"/>
          <w:lang w:eastAsia="nl-NL"/>
        </w:rPr>
        <w:t>Voor het schooljaar 2019-2020 heeft Pop In Limburg een totaal van €</w:t>
      </w:r>
      <w:r w:rsidR="009E6A3D">
        <w:rPr>
          <w:rFonts w:eastAsia="Times New Roman" w:cstheme="minorHAnsi"/>
          <w:color w:val="222222"/>
          <w:lang w:eastAsia="nl-NL"/>
        </w:rPr>
        <w:t>24</w:t>
      </w:r>
      <w:r>
        <w:rPr>
          <w:rFonts w:eastAsia="Times New Roman" w:cstheme="minorHAnsi"/>
          <w:color w:val="222222"/>
          <w:lang w:eastAsia="nl-NL"/>
        </w:rPr>
        <w:t>.000 beschikbaar voor deze regeling. Dit bedrag wordt evenredig verdeeld over de zes grotere podia (zijnde: Grenswerk, De</w:t>
      </w:r>
      <w:r w:rsidR="00B1435C">
        <w:rPr>
          <w:rFonts w:eastAsia="Times New Roman" w:cstheme="minorHAnsi"/>
          <w:color w:val="222222"/>
          <w:lang w:eastAsia="nl-NL"/>
        </w:rPr>
        <w:t xml:space="preserve"> </w:t>
      </w:r>
      <w:r>
        <w:rPr>
          <w:rFonts w:eastAsia="Times New Roman" w:cstheme="minorHAnsi"/>
          <w:color w:val="222222"/>
          <w:lang w:eastAsia="nl-NL"/>
        </w:rPr>
        <w:t xml:space="preserve">Bosuil, ECI </w:t>
      </w:r>
      <w:r w:rsidRPr="009E6A3D">
        <w:rPr>
          <w:rFonts w:eastAsia="Times New Roman" w:cstheme="minorHAnsi"/>
          <w:color w:val="222222"/>
          <w:lang w:eastAsia="nl-NL"/>
        </w:rPr>
        <w:t xml:space="preserve">Cultuurfabriek, Volt, Nieuwe Nor en Muziekgieterij). </w:t>
      </w:r>
      <w:r w:rsidR="003E0A16" w:rsidRPr="009E6A3D">
        <w:rPr>
          <w:rFonts w:eastAsia="Times New Roman" w:cstheme="minorHAnsi"/>
          <w:color w:val="222222"/>
          <w:lang w:eastAsia="nl-NL"/>
        </w:rPr>
        <w:t>Pop in Limburg</w:t>
      </w:r>
      <w:r w:rsidR="00453B40" w:rsidRPr="009E6A3D">
        <w:rPr>
          <w:rFonts w:eastAsia="Times New Roman" w:cstheme="minorHAnsi"/>
          <w:color w:val="222222"/>
          <w:lang w:eastAsia="nl-NL"/>
        </w:rPr>
        <w:t xml:space="preserve"> </w:t>
      </w:r>
      <w:r w:rsidR="00834C42" w:rsidRPr="009E6A3D">
        <w:rPr>
          <w:rFonts w:eastAsia="Times New Roman" w:cstheme="minorHAnsi"/>
          <w:color w:val="222222"/>
          <w:lang w:eastAsia="nl-NL"/>
        </w:rPr>
        <w:t>h</w:t>
      </w:r>
      <w:r w:rsidR="00453B40" w:rsidRPr="009E6A3D">
        <w:rPr>
          <w:rFonts w:eastAsia="Times New Roman" w:cstheme="minorHAnsi"/>
          <w:color w:val="222222"/>
          <w:lang w:eastAsia="nl-NL"/>
        </w:rPr>
        <w:t>eeft voor het schooljaar 201</w:t>
      </w:r>
      <w:r w:rsidR="008E772E" w:rsidRPr="009E6A3D">
        <w:rPr>
          <w:rFonts w:eastAsia="Times New Roman" w:cstheme="minorHAnsi"/>
          <w:color w:val="222222"/>
          <w:lang w:eastAsia="nl-NL"/>
        </w:rPr>
        <w:t>9</w:t>
      </w:r>
      <w:r w:rsidR="00453B40" w:rsidRPr="009E6A3D">
        <w:rPr>
          <w:rFonts w:eastAsia="Times New Roman" w:cstheme="minorHAnsi"/>
          <w:color w:val="222222"/>
          <w:lang w:eastAsia="nl-NL"/>
        </w:rPr>
        <w:t>-20</w:t>
      </w:r>
      <w:r w:rsidR="008E772E" w:rsidRPr="009E6A3D">
        <w:rPr>
          <w:rFonts w:eastAsia="Times New Roman" w:cstheme="minorHAnsi"/>
          <w:color w:val="222222"/>
          <w:lang w:eastAsia="nl-NL"/>
        </w:rPr>
        <w:t>20</w:t>
      </w:r>
      <w:r w:rsidR="0038069C" w:rsidRPr="009E6A3D">
        <w:rPr>
          <w:rFonts w:eastAsia="Times New Roman" w:cstheme="minorHAnsi"/>
          <w:color w:val="222222"/>
          <w:lang w:eastAsia="nl-NL"/>
        </w:rPr>
        <w:t xml:space="preserve"> een bedrag van</w:t>
      </w:r>
      <w:r w:rsidR="00743B27" w:rsidRPr="009E6A3D">
        <w:rPr>
          <w:rFonts w:eastAsia="Times New Roman" w:cstheme="minorHAnsi"/>
          <w:color w:val="222222"/>
          <w:lang w:eastAsia="nl-NL"/>
        </w:rPr>
        <w:t xml:space="preserve"> €</w:t>
      </w:r>
      <w:r w:rsidR="003C2506" w:rsidRPr="009E6A3D">
        <w:rPr>
          <w:rFonts w:eastAsia="Times New Roman" w:cstheme="minorHAnsi"/>
          <w:color w:val="222222"/>
          <w:lang w:eastAsia="nl-NL"/>
        </w:rPr>
        <w:t>4</w:t>
      </w:r>
      <w:r w:rsidR="00743B27" w:rsidRPr="009E6A3D">
        <w:rPr>
          <w:rFonts w:eastAsia="Times New Roman" w:cstheme="minorHAnsi"/>
          <w:color w:val="222222"/>
          <w:lang w:eastAsia="nl-NL"/>
        </w:rPr>
        <w:t>000</w:t>
      </w:r>
      <w:r w:rsidR="0038069C" w:rsidRPr="009E6A3D">
        <w:rPr>
          <w:rFonts w:eastAsia="Times New Roman" w:cstheme="minorHAnsi"/>
          <w:color w:val="222222"/>
          <w:lang w:eastAsia="nl-NL"/>
        </w:rPr>
        <w:t>,- per</w:t>
      </w:r>
      <w:r w:rsidR="00743B27" w:rsidRPr="009E6A3D">
        <w:rPr>
          <w:rFonts w:eastAsia="Times New Roman" w:cstheme="minorHAnsi"/>
          <w:color w:val="222222"/>
          <w:lang w:eastAsia="nl-NL"/>
        </w:rPr>
        <w:t xml:space="preserve"> pop</w:t>
      </w:r>
      <w:r w:rsidR="00B1435C" w:rsidRPr="009E6A3D">
        <w:rPr>
          <w:rFonts w:eastAsia="Times New Roman" w:cstheme="minorHAnsi"/>
          <w:color w:val="222222"/>
          <w:lang w:eastAsia="nl-NL"/>
        </w:rPr>
        <w:t>organisatie</w:t>
      </w:r>
      <w:r w:rsidR="00B1435C">
        <w:rPr>
          <w:rFonts w:eastAsia="Times New Roman" w:cstheme="minorHAnsi"/>
          <w:color w:val="222222"/>
          <w:lang w:eastAsia="nl-NL"/>
        </w:rPr>
        <w:t xml:space="preserve"> </w:t>
      </w:r>
      <w:r>
        <w:rPr>
          <w:rFonts w:eastAsia="Times New Roman" w:cstheme="minorHAnsi"/>
          <w:color w:val="222222"/>
          <w:lang w:eastAsia="nl-NL"/>
        </w:rPr>
        <w:t>beschikbaar gesteld.</w:t>
      </w:r>
      <w:r w:rsidR="0038069C" w:rsidRPr="00226E7A">
        <w:rPr>
          <w:rFonts w:eastAsia="Times New Roman" w:cstheme="minorHAnsi"/>
          <w:color w:val="222222"/>
          <w:lang w:eastAsia="nl-NL"/>
        </w:rPr>
        <w:t xml:space="preserve"> </w:t>
      </w:r>
      <w:r w:rsidR="00032816" w:rsidRPr="00226E7A">
        <w:rPr>
          <w:rFonts w:eastAsia="Times New Roman" w:cstheme="minorHAnsi"/>
          <w:color w:val="222222"/>
          <w:lang w:eastAsia="nl-NL"/>
        </w:rPr>
        <w:t>Per pop</w:t>
      </w:r>
      <w:r w:rsidR="00B1435C">
        <w:rPr>
          <w:rFonts w:eastAsia="Times New Roman" w:cstheme="minorHAnsi"/>
          <w:color w:val="222222"/>
          <w:lang w:eastAsia="nl-NL"/>
        </w:rPr>
        <w:t>organisatie</w:t>
      </w:r>
      <w:r w:rsidR="005665B1" w:rsidRPr="00226E7A">
        <w:rPr>
          <w:rFonts w:eastAsia="Times New Roman" w:cstheme="minorHAnsi"/>
          <w:color w:val="222222"/>
          <w:lang w:eastAsia="nl-NL"/>
        </w:rPr>
        <w:t xml:space="preserve"> </w:t>
      </w:r>
      <w:r w:rsidR="00834C42">
        <w:rPr>
          <w:rFonts w:eastAsia="Times New Roman" w:cstheme="minorHAnsi"/>
          <w:color w:val="222222"/>
          <w:lang w:eastAsia="nl-NL"/>
        </w:rPr>
        <w:t>moeten er hiervan minimaal 4 projecten georganiseerd worden.</w:t>
      </w:r>
    </w:p>
    <w:p w:rsidR="0038069C" w:rsidRPr="00226E7A" w:rsidRDefault="0038069C"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b/>
          <w:bCs/>
          <w:color w:val="222222"/>
          <w:lang w:eastAsia="nl-NL"/>
        </w:rPr>
        <w:lastRenderedPageBreak/>
        <w:t>Voorwaarden</w:t>
      </w:r>
    </w:p>
    <w:p w:rsidR="00B1435C"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Onder</w:t>
      </w:r>
      <w:r w:rsidR="00B1435C">
        <w:rPr>
          <w:rFonts w:eastAsia="Times New Roman" w:cstheme="minorHAnsi"/>
          <w:color w:val="222222"/>
          <w:lang w:eastAsia="nl-NL"/>
        </w:rPr>
        <w:t xml:space="preserve"> poporganisatie </w:t>
      </w:r>
      <w:r w:rsidRPr="00226E7A">
        <w:rPr>
          <w:rFonts w:eastAsia="Times New Roman" w:cstheme="minorHAnsi"/>
          <w:color w:val="222222"/>
          <w:lang w:eastAsia="nl-NL"/>
        </w:rPr>
        <w:t>wordt</w:t>
      </w:r>
      <w:r w:rsidR="00435757" w:rsidRPr="00226E7A">
        <w:rPr>
          <w:rFonts w:eastAsia="Times New Roman" w:cstheme="minorHAnsi"/>
          <w:color w:val="222222"/>
          <w:lang w:eastAsia="nl-NL"/>
        </w:rPr>
        <w:t xml:space="preserve"> </w:t>
      </w:r>
      <w:r w:rsidRPr="00226E7A">
        <w:rPr>
          <w:rFonts w:eastAsia="Times New Roman" w:cstheme="minorHAnsi"/>
          <w:color w:val="222222"/>
          <w:lang w:eastAsia="nl-NL"/>
        </w:rPr>
        <w:t xml:space="preserve">verstaan: </w:t>
      </w:r>
      <w:r w:rsidR="00B1435C">
        <w:rPr>
          <w:rFonts w:eastAsia="Times New Roman" w:cstheme="minorHAnsi"/>
          <w:color w:val="222222"/>
          <w:lang w:eastAsia="nl-NL"/>
        </w:rPr>
        <w:t>Grenswerk, De Bosuil, ECI Cultuurfabriek, Poppodium Volt, Poppodium Nieuwe Nor en de Muziekgieterij</w:t>
      </w:r>
    </w:p>
    <w:p w:rsidR="0038069C" w:rsidRPr="00226E7A"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Particuliere personen</w:t>
      </w:r>
      <w:r w:rsidR="00B1435C">
        <w:rPr>
          <w:rFonts w:eastAsia="Times New Roman" w:cstheme="minorHAnsi"/>
          <w:color w:val="222222"/>
          <w:lang w:eastAsia="nl-NL"/>
        </w:rPr>
        <w:t xml:space="preserve">/overige organisaties kunnen in samenwerking met een van bovenstaande poporganisaties een aanvraag doen. </w:t>
      </w:r>
    </w:p>
    <w:p w:rsidR="0038069C" w:rsidRPr="00226E7A"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Aanvrager komt uit de omgeving van de school en is gezeteld en actief in de provincie Limburg;</w:t>
      </w:r>
    </w:p>
    <w:p w:rsidR="0038069C" w:rsidRPr="00226E7A"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Er vindt in het kader van muziekonderwijs een samenwerking plaats tussen d</w:t>
      </w:r>
      <w:r w:rsidR="00B6346F">
        <w:rPr>
          <w:rFonts w:eastAsia="Times New Roman" w:cstheme="minorHAnsi"/>
          <w:color w:val="222222"/>
          <w:lang w:eastAsia="nl-NL"/>
        </w:rPr>
        <w:t xml:space="preserve">e aanvrager en een school; </w:t>
      </w:r>
    </w:p>
    <w:p w:rsidR="0038069C" w:rsidRPr="00226E7A"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Het samenwerkingsproject vindt plaats in het kader van</w:t>
      </w:r>
      <w:r w:rsidR="003A51FC" w:rsidRPr="00226E7A">
        <w:rPr>
          <w:rFonts w:eastAsia="Times New Roman" w:cstheme="minorHAnsi"/>
          <w:color w:val="222222"/>
          <w:lang w:eastAsia="nl-NL"/>
        </w:rPr>
        <w:t xml:space="preserve"> </w:t>
      </w:r>
      <w:proofErr w:type="spellStart"/>
      <w:r w:rsidR="003A51FC" w:rsidRPr="00226E7A">
        <w:rPr>
          <w:rFonts w:eastAsia="Times New Roman" w:cstheme="minorHAnsi"/>
          <w:color w:val="222222"/>
          <w:lang w:eastAsia="nl-NL"/>
        </w:rPr>
        <w:t>SamenDOOR</w:t>
      </w:r>
      <w:proofErr w:type="spellEnd"/>
      <w:r w:rsidR="003A51FC" w:rsidRPr="00226E7A">
        <w:rPr>
          <w:rFonts w:eastAsia="Times New Roman" w:cstheme="minorHAnsi"/>
          <w:color w:val="222222"/>
          <w:lang w:eastAsia="nl-NL"/>
        </w:rPr>
        <w:t xml:space="preserve">! waarbij beide </w:t>
      </w:r>
      <w:r w:rsidR="00F80EAE">
        <w:rPr>
          <w:rFonts w:eastAsia="Times New Roman" w:cstheme="minorHAnsi"/>
          <w:color w:val="222222"/>
          <w:lang w:eastAsia="nl-NL"/>
        </w:rPr>
        <w:t>partijen</w:t>
      </w:r>
      <w:r w:rsidR="003A51FC" w:rsidRPr="00226E7A">
        <w:rPr>
          <w:rFonts w:eastAsia="Times New Roman" w:cstheme="minorHAnsi"/>
          <w:color w:val="222222"/>
          <w:lang w:eastAsia="nl-NL"/>
        </w:rPr>
        <w:t xml:space="preserve"> ook de </w:t>
      </w:r>
      <w:proofErr w:type="spellStart"/>
      <w:r w:rsidR="003A51FC" w:rsidRPr="00226E7A">
        <w:rPr>
          <w:rFonts w:eastAsia="Times New Roman" w:cstheme="minorHAnsi"/>
          <w:color w:val="222222"/>
          <w:lang w:eastAsia="nl-NL"/>
        </w:rPr>
        <w:t>SamenDOOR</w:t>
      </w:r>
      <w:proofErr w:type="spellEnd"/>
      <w:r w:rsidR="003A51FC" w:rsidRPr="00226E7A">
        <w:rPr>
          <w:rFonts w:eastAsia="Times New Roman" w:cstheme="minorHAnsi"/>
          <w:color w:val="222222"/>
          <w:lang w:eastAsia="nl-NL"/>
        </w:rPr>
        <w:t xml:space="preserve">! verklaring ondertekenen. Deze verklaring kunt u downloaden </w:t>
      </w:r>
      <w:r w:rsidR="00B135E4">
        <w:rPr>
          <w:rFonts w:eastAsia="Times New Roman" w:cstheme="minorHAnsi"/>
          <w:color w:val="222222"/>
          <w:lang w:eastAsia="nl-NL"/>
        </w:rPr>
        <w:t xml:space="preserve">bij de bijlages. </w:t>
      </w:r>
    </w:p>
    <w:p w:rsidR="0038069C" w:rsidRPr="00226E7A"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De samenwerking vindt plaa</w:t>
      </w:r>
      <w:r w:rsidR="005665B1" w:rsidRPr="00226E7A">
        <w:rPr>
          <w:rFonts w:eastAsia="Times New Roman" w:cstheme="minorHAnsi"/>
          <w:color w:val="222222"/>
          <w:lang w:eastAsia="nl-NL"/>
        </w:rPr>
        <w:t>ts gedurende het schooljaar 201</w:t>
      </w:r>
      <w:r w:rsidR="00B1435C">
        <w:rPr>
          <w:rFonts w:eastAsia="Times New Roman" w:cstheme="minorHAnsi"/>
          <w:color w:val="222222"/>
          <w:lang w:eastAsia="nl-NL"/>
        </w:rPr>
        <w:t>9</w:t>
      </w:r>
      <w:r w:rsidR="005665B1" w:rsidRPr="00226E7A">
        <w:rPr>
          <w:rFonts w:eastAsia="Times New Roman" w:cstheme="minorHAnsi"/>
          <w:color w:val="222222"/>
          <w:lang w:eastAsia="nl-NL"/>
        </w:rPr>
        <w:t xml:space="preserve"> – 20</w:t>
      </w:r>
      <w:r w:rsidR="00B1435C">
        <w:rPr>
          <w:rFonts w:eastAsia="Times New Roman" w:cstheme="minorHAnsi"/>
          <w:color w:val="222222"/>
          <w:lang w:eastAsia="nl-NL"/>
        </w:rPr>
        <w:t>20</w:t>
      </w:r>
      <w:r w:rsidRPr="00226E7A">
        <w:rPr>
          <w:rFonts w:eastAsia="Times New Roman" w:cstheme="minorHAnsi"/>
          <w:color w:val="222222"/>
          <w:lang w:eastAsia="nl-NL"/>
        </w:rPr>
        <w:t>;</w:t>
      </w:r>
    </w:p>
    <w:p w:rsidR="005665B1" w:rsidRPr="00226E7A" w:rsidRDefault="0038069C" w:rsidP="008B2FA6">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 xml:space="preserve">Uitgangspunt is dat er per </w:t>
      </w:r>
      <w:r w:rsidR="00B1435C">
        <w:rPr>
          <w:rFonts w:eastAsia="Times New Roman" w:cstheme="minorHAnsi"/>
          <w:color w:val="222222"/>
          <w:lang w:eastAsia="nl-NL"/>
        </w:rPr>
        <w:t>pop</w:t>
      </w:r>
      <w:r w:rsidRPr="00226E7A">
        <w:rPr>
          <w:rFonts w:eastAsia="Times New Roman" w:cstheme="minorHAnsi"/>
          <w:color w:val="222222"/>
          <w:lang w:eastAsia="nl-NL"/>
        </w:rPr>
        <w:t>or</w:t>
      </w:r>
      <w:r w:rsidR="005665B1" w:rsidRPr="00226E7A">
        <w:rPr>
          <w:rFonts w:eastAsia="Times New Roman" w:cstheme="minorHAnsi"/>
          <w:color w:val="222222"/>
          <w:lang w:eastAsia="nl-NL"/>
        </w:rPr>
        <w:t>ganisatie in het schooljaar 201</w:t>
      </w:r>
      <w:r w:rsidR="00B1435C">
        <w:rPr>
          <w:rFonts w:eastAsia="Times New Roman" w:cstheme="minorHAnsi"/>
          <w:color w:val="222222"/>
          <w:lang w:eastAsia="nl-NL"/>
        </w:rPr>
        <w:t>9</w:t>
      </w:r>
      <w:r w:rsidR="005665B1" w:rsidRPr="00226E7A">
        <w:rPr>
          <w:rFonts w:eastAsia="Times New Roman" w:cstheme="minorHAnsi"/>
          <w:color w:val="222222"/>
          <w:lang w:eastAsia="nl-NL"/>
        </w:rPr>
        <w:t>-20</w:t>
      </w:r>
      <w:r w:rsidR="00B1435C">
        <w:rPr>
          <w:rFonts w:eastAsia="Times New Roman" w:cstheme="minorHAnsi"/>
          <w:color w:val="222222"/>
          <w:lang w:eastAsia="nl-NL"/>
        </w:rPr>
        <w:t>20</w:t>
      </w:r>
      <w:r w:rsidRPr="00226E7A">
        <w:rPr>
          <w:rFonts w:eastAsia="Times New Roman" w:cstheme="minorHAnsi"/>
          <w:color w:val="222222"/>
          <w:lang w:eastAsia="nl-NL"/>
        </w:rPr>
        <w:t xml:space="preserve"> </w:t>
      </w:r>
      <w:r w:rsidR="005665B1" w:rsidRPr="00226E7A">
        <w:rPr>
          <w:rFonts w:eastAsia="Times New Roman" w:cstheme="minorHAnsi"/>
          <w:color w:val="222222"/>
          <w:lang w:eastAsia="nl-NL"/>
        </w:rPr>
        <w:t>m</w:t>
      </w:r>
      <w:r w:rsidR="00834C42">
        <w:rPr>
          <w:rFonts w:eastAsia="Times New Roman" w:cstheme="minorHAnsi"/>
          <w:color w:val="222222"/>
          <w:lang w:eastAsia="nl-NL"/>
        </w:rPr>
        <w:t xml:space="preserve">inimaal </w:t>
      </w:r>
      <w:r w:rsidR="00B1435C">
        <w:rPr>
          <w:rFonts w:eastAsia="Times New Roman" w:cstheme="minorHAnsi"/>
          <w:color w:val="222222"/>
          <w:lang w:eastAsia="nl-NL"/>
        </w:rPr>
        <w:t>v</w:t>
      </w:r>
      <w:r w:rsidR="00834C42">
        <w:rPr>
          <w:rFonts w:eastAsia="Times New Roman" w:cstheme="minorHAnsi"/>
          <w:color w:val="222222"/>
          <w:lang w:eastAsia="nl-NL"/>
        </w:rPr>
        <w:t>ier projecten gerealiseerd moeten worden</w:t>
      </w:r>
      <w:r w:rsidR="00B1435C">
        <w:rPr>
          <w:rFonts w:eastAsia="Times New Roman" w:cstheme="minorHAnsi"/>
          <w:color w:val="222222"/>
          <w:lang w:eastAsia="nl-NL"/>
        </w:rPr>
        <w:t xml:space="preserve"> </w:t>
      </w:r>
      <w:r w:rsidR="00032816" w:rsidRPr="00226E7A">
        <w:rPr>
          <w:rFonts w:eastAsia="Times New Roman" w:cstheme="minorHAnsi"/>
          <w:color w:val="222222"/>
          <w:lang w:eastAsia="nl-NL"/>
        </w:rPr>
        <w:t>van deze subsidieregeling</w:t>
      </w:r>
      <w:r w:rsidR="005665B1" w:rsidRPr="00226E7A">
        <w:rPr>
          <w:rFonts w:eastAsia="Times New Roman" w:cstheme="minorHAnsi"/>
          <w:color w:val="222222"/>
          <w:lang w:eastAsia="nl-NL"/>
        </w:rPr>
        <w:t xml:space="preserve">; </w:t>
      </w:r>
    </w:p>
    <w:p w:rsidR="005665B1" w:rsidRPr="00C112ED" w:rsidRDefault="005665B1" w:rsidP="008B2FA6">
      <w:pPr>
        <w:numPr>
          <w:ilvl w:val="0"/>
          <w:numId w:val="1"/>
        </w:numPr>
        <w:spacing w:after="0" w:line="285" w:lineRule="atLeast"/>
        <w:rPr>
          <w:rFonts w:eastAsia="Times New Roman" w:cstheme="minorHAnsi"/>
          <w:b/>
          <w:color w:val="222222"/>
          <w:lang w:eastAsia="nl-NL"/>
        </w:rPr>
      </w:pPr>
      <w:r w:rsidRPr="00C112ED">
        <w:rPr>
          <w:rFonts w:eastAsia="Times New Roman" w:cstheme="minorHAnsi"/>
          <w:b/>
          <w:color w:val="222222"/>
          <w:lang w:eastAsia="nl-NL"/>
        </w:rPr>
        <w:t>De aanvraag bestaat uit een correct ingevuld insc</w:t>
      </w:r>
      <w:r w:rsidR="00D22590" w:rsidRPr="00C112ED">
        <w:rPr>
          <w:rFonts w:eastAsia="Times New Roman" w:cstheme="minorHAnsi"/>
          <w:b/>
          <w:color w:val="222222"/>
          <w:lang w:eastAsia="nl-NL"/>
        </w:rPr>
        <w:t xml:space="preserve">hrijfformulier, </w:t>
      </w:r>
      <w:r w:rsidR="00032816" w:rsidRPr="00C112ED">
        <w:rPr>
          <w:rFonts w:eastAsia="Times New Roman" w:cstheme="minorHAnsi"/>
          <w:b/>
          <w:color w:val="222222"/>
          <w:lang w:eastAsia="nl-NL"/>
        </w:rPr>
        <w:t>begroting</w:t>
      </w:r>
      <w:r w:rsidR="00D22590" w:rsidRPr="00C112ED">
        <w:rPr>
          <w:rFonts w:eastAsia="Times New Roman" w:cstheme="minorHAnsi"/>
          <w:b/>
          <w:color w:val="222222"/>
          <w:lang w:eastAsia="nl-NL"/>
        </w:rPr>
        <w:t xml:space="preserve"> en een ondertekende </w:t>
      </w:r>
      <w:proofErr w:type="spellStart"/>
      <w:r w:rsidR="00B135E4">
        <w:rPr>
          <w:rFonts w:eastAsia="Times New Roman" w:cstheme="minorHAnsi"/>
          <w:b/>
          <w:color w:val="222222"/>
          <w:lang w:eastAsia="nl-NL"/>
        </w:rPr>
        <w:t>SamenDOOR</w:t>
      </w:r>
      <w:proofErr w:type="spellEnd"/>
      <w:r w:rsidR="00B135E4">
        <w:rPr>
          <w:rFonts w:eastAsia="Times New Roman" w:cstheme="minorHAnsi"/>
          <w:b/>
          <w:color w:val="222222"/>
          <w:lang w:eastAsia="nl-NL"/>
        </w:rPr>
        <w:t xml:space="preserve">! </w:t>
      </w:r>
      <w:r w:rsidR="00D22590" w:rsidRPr="00C112ED">
        <w:rPr>
          <w:rFonts w:eastAsia="Times New Roman" w:cstheme="minorHAnsi"/>
          <w:b/>
          <w:color w:val="222222"/>
          <w:lang w:eastAsia="nl-NL"/>
        </w:rPr>
        <w:t>verklaring</w:t>
      </w:r>
      <w:r w:rsidR="00B135E4">
        <w:rPr>
          <w:rFonts w:eastAsia="Times New Roman" w:cstheme="minorHAnsi"/>
          <w:b/>
          <w:color w:val="222222"/>
          <w:lang w:eastAsia="nl-NL"/>
        </w:rPr>
        <w:t xml:space="preserve"> (zoals genoemd bij 5)</w:t>
      </w:r>
      <w:r w:rsidR="00032816" w:rsidRPr="00C112ED">
        <w:rPr>
          <w:rFonts w:eastAsia="Times New Roman" w:cstheme="minorHAnsi"/>
          <w:b/>
          <w:color w:val="222222"/>
          <w:lang w:eastAsia="nl-NL"/>
        </w:rPr>
        <w:t>;</w:t>
      </w:r>
    </w:p>
    <w:p w:rsidR="005665B1" w:rsidRPr="00226E7A" w:rsidRDefault="005665B1" w:rsidP="008B2FA6">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 xml:space="preserve">De aanvrager dient </w:t>
      </w:r>
      <w:r w:rsidR="00834C42">
        <w:rPr>
          <w:rFonts w:eastAsia="Times New Roman" w:cstheme="minorHAnsi"/>
          <w:color w:val="222222"/>
          <w:lang w:eastAsia="nl-NL"/>
        </w:rPr>
        <w:t xml:space="preserve">aan het eind van het schooljaar 2019-2020 </w:t>
      </w:r>
      <w:r w:rsidRPr="00226E7A">
        <w:rPr>
          <w:rFonts w:eastAsia="Times New Roman" w:cstheme="minorHAnsi"/>
          <w:color w:val="222222"/>
          <w:lang w:eastAsia="nl-NL"/>
        </w:rPr>
        <w:t>een schriftelijke evaluati</w:t>
      </w:r>
      <w:r w:rsidR="00577331" w:rsidRPr="00226E7A">
        <w:rPr>
          <w:rFonts w:eastAsia="Times New Roman" w:cstheme="minorHAnsi"/>
          <w:color w:val="222222"/>
          <w:lang w:eastAsia="nl-NL"/>
        </w:rPr>
        <w:t>e én een afrekening met bewijsstukken (zijnde facturen, bonnen, e.d.)</w:t>
      </w:r>
      <w:r w:rsidRPr="00226E7A">
        <w:rPr>
          <w:rFonts w:eastAsia="Times New Roman" w:cstheme="minorHAnsi"/>
          <w:color w:val="222222"/>
          <w:lang w:eastAsia="nl-NL"/>
        </w:rPr>
        <w:t xml:space="preserve"> in te leveren bij Pop in Limburg. Wa</w:t>
      </w:r>
      <w:r w:rsidR="00435757" w:rsidRPr="00226E7A">
        <w:rPr>
          <w:rFonts w:eastAsia="Times New Roman" w:cstheme="minorHAnsi"/>
          <w:color w:val="222222"/>
          <w:lang w:eastAsia="nl-NL"/>
        </w:rPr>
        <w:t>nneer dit niet (correct) gebeurt</w:t>
      </w:r>
      <w:r w:rsidRPr="00226E7A">
        <w:rPr>
          <w:rFonts w:eastAsia="Times New Roman" w:cstheme="minorHAnsi"/>
          <w:color w:val="222222"/>
          <w:lang w:eastAsia="nl-NL"/>
        </w:rPr>
        <w:t>, kan Pop in Li</w:t>
      </w:r>
      <w:r w:rsidR="00577331" w:rsidRPr="00226E7A">
        <w:rPr>
          <w:rFonts w:eastAsia="Times New Roman" w:cstheme="minorHAnsi"/>
          <w:color w:val="222222"/>
          <w:lang w:eastAsia="nl-NL"/>
        </w:rPr>
        <w:t>mburg de bijdrage</w:t>
      </w:r>
      <w:r w:rsidR="00032816" w:rsidRPr="00226E7A">
        <w:rPr>
          <w:rFonts w:eastAsia="Times New Roman" w:cstheme="minorHAnsi"/>
          <w:color w:val="222222"/>
          <w:lang w:eastAsia="nl-NL"/>
        </w:rPr>
        <w:t xml:space="preserve"> terugvorderen;</w:t>
      </w:r>
    </w:p>
    <w:p w:rsidR="005665B1" w:rsidRPr="00226E7A" w:rsidRDefault="005665B1" w:rsidP="005665B1">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De aanvrager is bereid aan een schriftelijk evaluatie mee te werken om op die manier succesverhalen en leerpunten te kunnen bundelen en beschikbaar te stellen;  </w:t>
      </w:r>
    </w:p>
    <w:p w:rsidR="005665B1" w:rsidRPr="00226E7A" w:rsidRDefault="005665B1" w:rsidP="005665B1">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 xml:space="preserve">De aanvrager ontvangt </w:t>
      </w:r>
      <w:r w:rsidR="00B1435C">
        <w:rPr>
          <w:rFonts w:eastAsia="Times New Roman" w:cstheme="minorHAnsi"/>
          <w:color w:val="222222"/>
          <w:lang w:eastAsia="nl-NL"/>
        </w:rPr>
        <w:t>na inlever</w:t>
      </w:r>
      <w:r w:rsidR="00834C42">
        <w:rPr>
          <w:rFonts w:eastAsia="Times New Roman" w:cstheme="minorHAnsi"/>
          <w:color w:val="222222"/>
          <w:lang w:eastAsia="nl-NL"/>
        </w:rPr>
        <w:t>ing van de projectplannen, al</w:t>
      </w:r>
      <w:r w:rsidRPr="00226E7A">
        <w:rPr>
          <w:rFonts w:eastAsia="Times New Roman" w:cstheme="minorHAnsi"/>
          <w:color w:val="222222"/>
          <w:lang w:eastAsia="nl-NL"/>
        </w:rPr>
        <w:t xml:space="preserve">vorens het plaatsvinden van </w:t>
      </w:r>
      <w:r w:rsidR="00834C42">
        <w:rPr>
          <w:rFonts w:eastAsia="Times New Roman" w:cstheme="minorHAnsi"/>
          <w:color w:val="222222"/>
          <w:lang w:eastAsia="nl-NL"/>
        </w:rPr>
        <w:t xml:space="preserve">de projecten </w:t>
      </w:r>
      <w:r w:rsidR="009E6A3D">
        <w:rPr>
          <w:rFonts w:eastAsia="Times New Roman" w:cstheme="minorHAnsi"/>
          <w:color w:val="222222"/>
          <w:lang w:eastAsia="nl-NL"/>
        </w:rPr>
        <w:t>100</w:t>
      </w:r>
      <w:r w:rsidR="00834C42">
        <w:rPr>
          <w:rFonts w:eastAsia="Times New Roman" w:cstheme="minorHAnsi"/>
          <w:color w:val="222222"/>
          <w:lang w:eastAsia="nl-NL"/>
        </w:rPr>
        <w:t>%</w:t>
      </w:r>
      <w:r w:rsidRPr="00226E7A">
        <w:rPr>
          <w:rFonts w:eastAsia="Times New Roman" w:cstheme="minorHAnsi"/>
          <w:color w:val="222222"/>
          <w:lang w:eastAsia="nl-NL"/>
        </w:rPr>
        <w:t xml:space="preserve"> van</w:t>
      </w:r>
      <w:r w:rsidR="00850156" w:rsidRPr="00226E7A">
        <w:rPr>
          <w:rFonts w:eastAsia="Times New Roman" w:cstheme="minorHAnsi"/>
          <w:color w:val="222222"/>
          <w:lang w:eastAsia="nl-NL"/>
        </w:rPr>
        <w:t xml:space="preserve"> </w:t>
      </w:r>
      <w:r w:rsidR="009E6A3D">
        <w:rPr>
          <w:rFonts w:eastAsia="Times New Roman" w:cstheme="minorHAnsi"/>
          <w:color w:val="222222"/>
          <w:lang w:eastAsia="nl-NL"/>
        </w:rPr>
        <w:t>de</w:t>
      </w:r>
      <w:r w:rsidR="00850156" w:rsidRPr="00226E7A">
        <w:rPr>
          <w:rFonts w:eastAsia="Times New Roman" w:cstheme="minorHAnsi"/>
          <w:color w:val="222222"/>
          <w:lang w:eastAsia="nl-NL"/>
        </w:rPr>
        <w:t xml:space="preserve"> aangevraagde bijdrage</w:t>
      </w:r>
      <w:r w:rsidRPr="00226E7A">
        <w:rPr>
          <w:rFonts w:eastAsia="Times New Roman" w:cstheme="minorHAnsi"/>
          <w:color w:val="222222"/>
          <w:lang w:eastAsia="nl-NL"/>
        </w:rPr>
        <w:t xml:space="preserve"> van Pop in Limburg. </w:t>
      </w:r>
    </w:p>
    <w:p w:rsidR="005665B1" w:rsidRPr="00226E7A" w:rsidRDefault="005665B1" w:rsidP="005665B1">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De aanvrager of samenwerkende school dient 25%</w:t>
      </w:r>
      <w:r w:rsidR="00CC1B88" w:rsidRPr="00226E7A">
        <w:rPr>
          <w:rFonts w:eastAsia="Times New Roman" w:cstheme="minorHAnsi"/>
          <w:color w:val="222222"/>
          <w:lang w:eastAsia="nl-NL"/>
        </w:rPr>
        <w:t xml:space="preserve"> van </w:t>
      </w:r>
      <w:r w:rsidR="00DE58BF" w:rsidRPr="00226E7A">
        <w:rPr>
          <w:rFonts w:eastAsia="Times New Roman" w:cstheme="minorHAnsi"/>
          <w:color w:val="222222"/>
          <w:lang w:eastAsia="nl-NL"/>
        </w:rPr>
        <w:t xml:space="preserve">de totale </w:t>
      </w:r>
      <w:r w:rsidR="00613FE3">
        <w:rPr>
          <w:rFonts w:eastAsia="Times New Roman" w:cstheme="minorHAnsi"/>
          <w:color w:val="222222"/>
          <w:lang w:eastAsia="nl-NL"/>
        </w:rPr>
        <w:t>kosten</w:t>
      </w:r>
      <w:r w:rsidR="00834C42">
        <w:rPr>
          <w:rFonts w:eastAsia="Times New Roman" w:cstheme="minorHAnsi"/>
          <w:color w:val="222222"/>
          <w:lang w:eastAsia="nl-NL"/>
        </w:rPr>
        <w:t xml:space="preserve"> per project</w:t>
      </w:r>
      <w:r w:rsidR="00D84C76" w:rsidRPr="00226E7A">
        <w:rPr>
          <w:rFonts w:eastAsia="Times New Roman" w:cstheme="minorHAnsi"/>
          <w:color w:val="222222"/>
          <w:lang w:eastAsia="nl-NL"/>
        </w:rPr>
        <w:t xml:space="preserve"> zelf te financieren. Bijvoorbeeld:</w:t>
      </w:r>
      <w:r w:rsidR="00DE58BF" w:rsidRPr="00226E7A">
        <w:rPr>
          <w:rFonts w:eastAsia="Times New Roman" w:cstheme="minorHAnsi"/>
          <w:color w:val="222222"/>
          <w:lang w:eastAsia="nl-NL"/>
        </w:rPr>
        <w:t xml:space="preserve"> </w:t>
      </w:r>
      <w:r w:rsidR="00D84C76" w:rsidRPr="00226E7A">
        <w:rPr>
          <w:rFonts w:eastAsia="Times New Roman" w:cstheme="minorHAnsi"/>
          <w:color w:val="222222"/>
          <w:lang w:eastAsia="nl-NL"/>
        </w:rPr>
        <w:t>een</w:t>
      </w:r>
      <w:r w:rsidR="00DE58BF" w:rsidRPr="00226E7A">
        <w:rPr>
          <w:rFonts w:eastAsia="Times New Roman" w:cstheme="minorHAnsi"/>
          <w:color w:val="222222"/>
          <w:lang w:eastAsia="nl-NL"/>
        </w:rPr>
        <w:t xml:space="preserve"> project kost in totaal 1000,- euro, dan draagt de </w:t>
      </w:r>
      <w:r w:rsidR="00D84C76" w:rsidRPr="00226E7A">
        <w:rPr>
          <w:rFonts w:eastAsia="Times New Roman" w:cstheme="minorHAnsi"/>
          <w:color w:val="222222"/>
          <w:lang w:eastAsia="nl-NL"/>
        </w:rPr>
        <w:t xml:space="preserve">school/aanvrager zelf 250,- euro bij, enzovoorts; </w:t>
      </w:r>
    </w:p>
    <w:p w:rsidR="0038069C" w:rsidRPr="00226E7A" w:rsidRDefault="0038069C" w:rsidP="008B2FA6">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Cater</w:t>
      </w:r>
      <w:r w:rsidR="00032816" w:rsidRPr="00226E7A">
        <w:rPr>
          <w:rFonts w:eastAsia="Times New Roman" w:cstheme="minorHAnsi"/>
          <w:color w:val="222222"/>
          <w:lang w:eastAsia="nl-NL"/>
        </w:rPr>
        <w:t xml:space="preserve">ingkosten zijn niet subsidiabel; </w:t>
      </w:r>
    </w:p>
    <w:p w:rsidR="0038069C" w:rsidRPr="00226E7A"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Reguliere projecten / activiteiten van cultuurcentra en muziekscholen (die tot hun werkplan / activiteitenplan behorend) komen niet voor deze regeling in aanmerking;</w:t>
      </w:r>
    </w:p>
    <w:p w:rsidR="0038069C" w:rsidRPr="00226E7A"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Dezelfde projecten / activiteiten die door een gemeente of de Provincie Limburg al op een</w:t>
      </w:r>
      <w:r w:rsidR="005665B1" w:rsidRPr="00226E7A">
        <w:rPr>
          <w:rFonts w:eastAsia="Times New Roman" w:cstheme="minorHAnsi"/>
          <w:color w:val="222222"/>
          <w:lang w:eastAsia="nl-NL"/>
        </w:rPr>
        <w:t xml:space="preserve"> andere manier worden </w:t>
      </w:r>
      <w:r w:rsidR="00421746" w:rsidRPr="00226E7A">
        <w:rPr>
          <w:rFonts w:eastAsia="Times New Roman" w:cstheme="minorHAnsi"/>
          <w:color w:val="222222"/>
          <w:lang w:eastAsia="nl-NL"/>
        </w:rPr>
        <w:t>ge</w:t>
      </w:r>
      <w:r w:rsidR="005665B1" w:rsidRPr="00226E7A">
        <w:rPr>
          <w:rFonts w:eastAsia="Times New Roman" w:cstheme="minorHAnsi"/>
          <w:color w:val="222222"/>
          <w:lang w:eastAsia="nl-NL"/>
        </w:rPr>
        <w:t>financi</w:t>
      </w:r>
      <w:r w:rsidR="00421746" w:rsidRPr="00226E7A">
        <w:rPr>
          <w:rFonts w:eastAsia="Times New Roman" w:cstheme="minorHAnsi"/>
          <w:color w:val="222222"/>
          <w:lang w:eastAsia="nl-NL"/>
        </w:rPr>
        <w:t>e</w:t>
      </w:r>
      <w:r w:rsidR="005665B1" w:rsidRPr="00226E7A">
        <w:rPr>
          <w:rFonts w:eastAsia="Times New Roman" w:cstheme="minorHAnsi"/>
          <w:color w:val="222222"/>
          <w:lang w:eastAsia="nl-NL"/>
        </w:rPr>
        <w:t>rd</w:t>
      </w:r>
      <w:r w:rsidR="00D84C76" w:rsidRPr="00226E7A">
        <w:rPr>
          <w:rFonts w:eastAsia="Times New Roman" w:cstheme="minorHAnsi"/>
          <w:color w:val="222222"/>
          <w:lang w:eastAsia="nl-NL"/>
        </w:rPr>
        <w:t xml:space="preserve"> dan genoemd onder 14</w:t>
      </w:r>
      <w:r w:rsidRPr="00226E7A">
        <w:rPr>
          <w:rFonts w:eastAsia="Times New Roman" w:cstheme="minorHAnsi"/>
          <w:color w:val="222222"/>
          <w:lang w:eastAsia="nl-NL"/>
        </w:rPr>
        <w:t xml:space="preserve"> komen niet voor deze regeling in aanmerking. Hiertoe behoren ook projecten die mede mogelijk worden gemaakt met mid</w:t>
      </w:r>
      <w:r w:rsidR="00032816" w:rsidRPr="00226E7A">
        <w:rPr>
          <w:rFonts w:eastAsia="Times New Roman" w:cstheme="minorHAnsi"/>
          <w:color w:val="222222"/>
          <w:lang w:eastAsia="nl-NL"/>
        </w:rPr>
        <w:t xml:space="preserve">delen uit de Motie Volkscultuur; </w:t>
      </w:r>
    </w:p>
    <w:p w:rsidR="0038069C" w:rsidRPr="00226E7A" w:rsidRDefault="0038069C" w:rsidP="0038069C">
      <w:pPr>
        <w:numPr>
          <w:ilvl w:val="0"/>
          <w:numId w:val="1"/>
        </w:numPr>
        <w:spacing w:after="0" w:line="285" w:lineRule="atLeast"/>
        <w:rPr>
          <w:rFonts w:eastAsia="Times New Roman" w:cstheme="minorHAnsi"/>
          <w:color w:val="222222"/>
          <w:lang w:eastAsia="nl-NL"/>
        </w:rPr>
      </w:pPr>
      <w:r w:rsidRPr="00226E7A">
        <w:rPr>
          <w:rFonts w:eastAsia="Times New Roman" w:cstheme="minorHAnsi"/>
          <w:color w:val="222222"/>
          <w:lang w:eastAsia="nl-NL"/>
        </w:rPr>
        <w:t xml:space="preserve">In alle gevallen waarin deze regeling niet voorziet beslist het bestuur van </w:t>
      </w:r>
      <w:r w:rsidR="00AA081A" w:rsidRPr="00226E7A">
        <w:rPr>
          <w:rFonts w:eastAsia="Times New Roman" w:cstheme="minorHAnsi"/>
          <w:color w:val="222222"/>
          <w:lang w:eastAsia="nl-NL"/>
        </w:rPr>
        <w:t xml:space="preserve">Pop in Limburg. </w:t>
      </w:r>
      <w:r w:rsidRPr="00226E7A">
        <w:rPr>
          <w:rFonts w:eastAsia="Times New Roman" w:cstheme="minorHAnsi"/>
          <w:color w:val="222222"/>
          <w:lang w:eastAsia="nl-NL"/>
        </w:rPr>
        <w:t xml:space="preserve">Indien toepassing van het bepaalde in deze regeling naar oordeel van de het bestuur van </w:t>
      </w:r>
      <w:r w:rsidR="00AA081A" w:rsidRPr="00226E7A">
        <w:rPr>
          <w:rFonts w:eastAsia="Times New Roman" w:cstheme="minorHAnsi"/>
          <w:color w:val="222222"/>
          <w:lang w:eastAsia="nl-NL"/>
        </w:rPr>
        <w:t>Pop in Limburg</w:t>
      </w:r>
      <w:r w:rsidRPr="00226E7A">
        <w:rPr>
          <w:rFonts w:eastAsia="Times New Roman" w:cstheme="minorHAnsi"/>
          <w:color w:val="222222"/>
          <w:lang w:eastAsia="nl-NL"/>
        </w:rPr>
        <w:t xml:space="preserve"> tot kennelijke onbillijkheden leidt, dan kan het bestuur van enige bepaling afwijken.</w:t>
      </w:r>
    </w:p>
    <w:p w:rsidR="00B6346F" w:rsidRDefault="0038069C" w:rsidP="00B6346F">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b/>
          <w:bCs/>
          <w:color w:val="222222"/>
          <w:lang w:eastAsia="nl-NL"/>
        </w:rPr>
        <w:t>Criteria</w:t>
      </w:r>
    </w:p>
    <w:p w:rsidR="00B6346F" w:rsidRDefault="0038069C" w:rsidP="00B6346F">
      <w:pPr>
        <w:pStyle w:val="Lijstalinea"/>
        <w:numPr>
          <w:ilvl w:val="0"/>
          <w:numId w:val="7"/>
        </w:numPr>
        <w:spacing w:before="100" w:beforeAutospacing="1" w:after="100" w:afterAutospacing="1" w:line="285" w:lineRule="atLeast"/>
        <w:rPr>
          <w:rFonts w:eastAsia="Times New Roman" w:cstheme="minorHAnsi"/>
          <w:color w:val="222222"/>
          <w:lang w:eastAsia="nl-NL"/>
        </w:rPr>
      </w:pPr>
      <w:r w:rsidRPr="00B6346F">
        <w:rPr>
          <w:rFonts w:eastAsia="Times New Roman" w:cstheme="minorHAnsi"/>
          <w:color w:val="222222"/>
          <w:lang w:eastAsia="nl-NL"/>
        </w:rPr>
        <w:t>Het project draagt bij aan de muzikale ontwikkeling van kinderen;</w:t>
      </w:r>
    </w:p>
    <w:p w:rsidR="00B6346F" w:rsidRDefault="0038069C" w:rsidP="00B6346F">
      <w:pPr>
        <w:pStyle w:val="Lijstalinea"/>
        <w:numPr>
          <w:ilvl w:val="0"/>
          <w:numId w:val="7"/>
        </w:numPr>
        <w:spacing w:before="100" w:beforeAutospacing="1" w:after="100" w:afterAutospacing="1" w:line="285" w:lineRule="atLeast"/>
        <w:rPr>
          <w:rFonts w:eastAsia="Times New Roman" w:cstheme="minorHAnsi"/>
          <w:color w:val="222222"/>
          <w:lang w:eastAsia="nl-NL"/>
        </w:rPr>
      </w:pPr>
      <w:r w:rsidRPr="00B6346F">
        <w:rPr>
          <w:rFonts w:eastAsia="Times New Roman" w:cstheme="minorHAnsi"/>
          <w:color w:val="222222"/>
          <w:lang w:eastAsia="nl-NL"/>
        </w:rPr>
        <w:t>Het project past binnen de doorgaande lijn muziekonderwijs van de school;</w:t>
      </w:r>
    </w:p>
    <w:p w:rsidR="00B6346F" w:rsidRDefault="0038069C" w:rsidP="00B6346F">
      <w:pPr>
        <w:pStyle w:val="Lijstalinea"/>
        <w:numPr>
          <w:ilvl w:val="0"/>
          <w:numId w:val="7"/>
        </w:numPr>
        <w:spacing w:before="100" w:beforeAutospacing="1" w:after="100" w:afterAutospacing="1" w:line="285" w:lineRule="atLeast"/>
        <w:rPr>
          <w:rFonts w:eastAsia="Times New Roman" w:cstheme="minorHAnsi"/>
          <w:color w:val="222222"/>
          <w:lang w:eastAsia="nl-NL"/>
        </w:rPr>
      </w:pPr>
      <w:r w:rsidRPr="00B6346F">
        <w:rPr>
          <w:rFonts w:eastAsia="Times New Roman" w:cstheme="minorHAnsi"/>
          <w:color w:val="222222"/>
          <w:lang w:eastAsia="nl-NL"/>
        </w:rPr>
        <w:t>Het project is een samenwerking tussen school en (pop)organisatie;</w:t>
      </w:r>
    </w:p>
    <w:p w:rsidR="0038069C" w:rsidRPr="00B6346F" w:rsidRDefault="0038069C" w:rsidP="00B6346F">
      <w:pPr>
        <w:pStyle w:val="Lijstalinea"/>
        <w:numPr>
          <w:ilvl w:val="0"/>
          <w:numId w:val="7"/>
        </w:numPr>
        <w:spacing w:before="100" w:beforeAutospacing="1" w:after="100" w:afterAutospacing="1" w:line="285" w:lineRule="atLeast"/>
        <w:rPr>
          <w:rFonts w:eastAsia="Times New Roman" w:cstheme="minorHAnsi"/>
          <w:color w:val="222222"/>
          <w:lang w:eastAsia="nl-NL"/>
        </w:rPr>
      </w:pPr>
      <w:r w:rsidRPr="00B6346F">
        <w:rPr>
          <w:rFonts w:eastAsia="Times New Roman" w:cstheme="minorHAnsi"/>
          <w:color w:val="222222"/>
          <w:lang w:eastAsia="nl-NL"/>
        </w:rPr>
        <w:t>Het project kan een link leggen tussen wat er binnen</w:t>
      </w:r>
      <w:r w:rsidR="00421746" w:rsidRPr="00B6346F">
        <w:rPr>
          <w:rFonts w:eastAsia="Times New Roman" w:cstheme="minorHAnsi"/>
          <w:color w:val="222222"/>
          <w:lang w:eastAsia="nl-NL"/>
        </w:rPr>
        <w:t xml:space="preserve"> school en buiten school gebeurt</w:t>
      </w:r>
      <w:r w:rsidRPr="00B6346F">
        <w:rPr>
          <w:rFonts w:eastAsia="Times New Roman" w:cstheme="minorHAnsi"/>
          <w:color w:val="222222"/>
          <w:lang w:eastAsia="nl-NL"/>
        </w:rPr>
        <w:t>.</w:t>
      </w:r>
    </w:p>
    <w:p w:rsidR="00B6346F" w:rsidRDefault="00B6346F" w:rsidP="0038069C">
      <w:pPr>
        <w:spacing w:before="100" w:beforeAutospacing="1" w:after="100" w:afterAutospacing="1" w:line="285" w:lineRule="atLeast"/>
        <w:rPr>
          <w:rFonts w:eastAsia="Times New Roman" w:cstheme="minorHAnsi"/>
          <w:b/>
          <w:bCs/>
          <w:color w:val="222222"/>
          <w:lang w:eastAsia="nl-NL"/>
        </w:rPr>
      </w:pPr>
    </w:p>
    <w:p w:rsidR="0038069C" w:rsidRPr="00226E7A" w:rsidRDefault="0038069C"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b/>
          <w:bCs/>
          <w:color w:val="222222"/>
          <w:lang w:eastAsia="nl-NL"/>
        </w:rPr>
        <w:lastRenderedPageBreak/>
        <w:t>Aanvraagprocedure</w:t>
      </w:r>
    </w:p>
    <w:p w:rsidR="0038069C" w:rsidRPr="00226E7A" w:rsidRDefault="0038069C"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color w:val="222222"/>
          <w:lang w:eastAsia="nl-NL"/>
        </w:rPr>
        <w:t>Uw aanvraag begint met het invullen van het</w:t>
      </w:r>
      <w:r w:rsidRPr="00226E7A">
        <w:rPr>
          <w:rFonts w:eastAsia="Times New Roman" w:cstheme="minorHAnsi"/>
          <w:b/>
          <w:bCs/>
          <w:color w:val="222222"/>
          <w:lang w:eastAsia="nl-NL"/>
        </w:rPr>
        <w:t> </w:t>
      </w:r>
      <w:hyperlink r:id="rId8" w:history="1">
        <w:r w:rsidRPr="00226E7A">
          <w:rPr>
            <w:rFonts w:eastAsia="Times New Roman" w:cstheme="minorHAnsi"/>
            <w:b/>
            <w:bCs/>
            <w:color w:val="000000"/>
            <w:lang w:eastAsia="nl-NL"/>
          </w:rPr>
          <w:t>aanvraagformulier</w:t>
        </w:r>
      </w:hyperlink>
      <w:r w:rsidR="009E6A3D">
        <w:rPr>
          <w:rFonts w:eastAsia="Times New Roman" w:cstheme="minorHAnsi"/>
          <w:b/>
          <w:bCs/>
          <w:color w:val="000000"/>
          <w:lang w:eastAsia="nl-NL"/>
        </w:rPr>
        <w:t xml:space="preserve"> </w:t>
      </w:r>
      <w:r w:rsidR="009E6A3D">
        <w:rPr>
          <w:rFonts w:eastAsia="Times New Roman" w:cstheme="minorHAnsi"/>
          <w:bCs/>
          <w:color w:val="000000"/>
          <w:lang w:eastAsia="nl-NL"/>
        </w:rPr>
        <w:t>per project</w:t>
      </w:r>
      <w:r w:rsidRPr="00226E7A">
        <w:rPr>
          <w:rFonts w:eastAsia="Times New Roman" w:cstheme="minorHAnsi"/>
          <w:color w:val="222222"/>
          <w:lang w:eastAsia="nl-NL"/>
        </w:rPr>
        <w:t> </w:t>
      </w:r>
      <w:r w:rsidR="006769B6" w:rsidRPr="00226E7A">
        <w:rPr>
          <w:rFonts w:eastAsia="Times New Roman" w:cstheme="minorHAnsi"/>
          <w:color w:val="222222"/>
          <w:lang w:eastAsia="nl-NL"/>
        </w:rPr>
        <w:t xml:space="preserve">en het opstellen van een </w:t>
      </w:r>
      <w:r w:rsidRPr="00226E7A">
        <w:rPr>
          <w:rFonts w:eastAsia="Times New Roman" w:cstheme="minorHAnsi"/>
          <w:color w:val="222222"/>
          <w:lang w:eastAsia="nl-NL"/>
        </w:rPr>
        <w:t>financiële onderbouwing</w:t>
      </w:r>
      <w:r w:rsidR="00421746" w:rsidRPr="00226E7A">
        <w:rPr>
          <w:rFonts w:eastAsia="Times New Roman" w:cstheme="minorHAnsi"/>
          <w:color w:val="222222"/>
          <w:lang w:eastAsia="nl-NL"/>
        </w:rPr>
        <w:t xml:space="preserve"> (begroting)</w:t>
      </w:r>
      <w:r w:rsidRPr="00226E7A">
        <w:rPr>
          <w:rFonts w:eastAsia="Times New Roman" w:cstheme="minorHAnsi"/>
          <w:color w:val="222222"/>
          <w:lang w:eastAsia="nl-NL"/>
        </w:rPr>
        <w:t xml:space="preserve">. </w:t>
      </w:r>
      <w:r w:rsidR="00B6346F">
        <w:rPr>
          <w:rFonts w:eastAsia="Times New Roman" w:cstheme="minorHAnsi"/>
          <w:color w:val="222222"/>
          <w:lang w:eastAsia="nl-NL"/>
        </w:rPr>
        <w:t>Ook dient u de bovengenoemde verklaring met</w:t>
      </w:r>
      <w:r w:rsidR="009E6A3D">
        <w:rPr>
          <w:rFonts w:eastAsia="Times New Roman" w:cstheme="minorHAnsi"/>
          <w:color w:val="222222"/>
          <w:lang w:eastAsia="nl-NL"/>
        </w:rPr>
        <w:t xml:space="preserve"> alle</w:t>
      </w:r>
      <w:r w:rsidR="00B6346F">
        <w:rPr>
          <w:rFonts w:eastAsia="Times New Roman" w:cstheme="minorHAnsi"/>
          <w:color w:val="222222"/>
          <w:lang w:eastAsia="nl-NL"/>
        </w:rPr>
        <w:t xml:space="preserve"> partijen (poporganisatie en scho</w:t>
      </w:r>
      <w:r w:rsidR="009E6A3D">
        <w:rPr>
          <w:rFonts w:eastAsia="Times New Roman" w:cstheme="minorHAnsi"/>
          <w:color w:val="222222"/>
          <w:lang w:eastAsia="nl-NL"/>
        </w:rPr>
        <w:t>len</w:t>
      </w:r>
      <w:r w:rsidR="00B6346F">
        <w:rPr>
          <w:rFonts w:eastAsia="Times New Roman" w:cstheme="minorHAnsi"/>
          <w:color w:val="222222"/>
          <w:lang w:eastAsia="nl-NL"/>
        </w:rPr>
        <w:t xml:space="preserve">) te ondertekenen. </w:t>
      </w:r>
      <w:r w:rsidRPr="00226E7A">
        <w:rPr>
          <w:rFonts w:eastAsia="Times New Roman" w:cstheme="minorHAnsi"/>
          <w:color w:val="222222"/>
          <w:lang w:eastAsia="nl-NL"/>
        </w:rPr>
        <w:t xml:space="preserve">Alleen volledig ingevulde aanvraagformulieren </w:t>
      </w:r>
      <w:r w:rsidR="007569AB" w:rsidRPr="00226E7A">
        <w:rPr>
          <w:rFonts w:eastAsia="Times New Roman" w:cstheme="minorHAnsi"/>
          <w:color w:val="222222"/>
          <w:lang w:eastAsia="nl-NL"/>
        </w:rPr>
        <w:t xml:space="preserve">mét begroting </w:t>
      </w:r>
      <w:r w:rsidR="00894B69">
        <w:rPr>
          <w:rFonts w:eastAsia="Times New Roman" w:cstheme="minorHAnsi"/>
          <w:color w:val="222222"/>
          <w:lang w:eastAsia="nl-NL"/>
        </w:rPr>
        <w:t xml:space="preserve">én verklaring </w:t>
      </w:r>
      <w:r w:rsidRPr="00226E7A">
        <w:rPr>
          <w:rFonts w:eastAsia="Times New Roman" w:cstheme="minorHAnsi"/>
          <w:color w:val="222222"/>
          <w:lang w:eastAsia="nl-NL"/>
        </w:rPr>
        <w:t xml:space="preserve">worden in behandeling genomen. Uw aanvraag dient uiterlijk 6 weken voorafgaand aan de aanvang van uw project bij ons in bezit te zijn. Wij nemen uw aanvraag vervolgens in behandeling en zullen u binnen 3 weken berichten. </w:t>
      </w:r>
      <w:r w:rsidR="006769B6" w:rsidRPr="00226E7A">
        <w:rPr>
          <w:rFonts w:eastAsia="Times New Roman" w:cstheme="minorHAnsi"/>
          <w:color w:val="222222"/>
          <w:lang w:eastAsia="nl-NL"/>
        </w:rPr>
        <w:t xml:space="preserve">Het kan zijn dat u eerst feedback krijgt en enkele zaken nog zal moeten aanpassen. </w:t>
      </w:r>
      <w:r w:rsidRPr="00226E7A">
        <w:rPr>
          <w:rFonts w:eastAsia="Times New Roman" w:cstheme="minorHAnsi"/>
          <w:color w:val="222222"/>
          <w:lang w:eastAsia="nl-NL"/>
        </w:rPr>
        <w:t xml:space="preserve">Bij een positief bericht ontvangt u de </w:t>
      </w:r>
      <w:r w:rsidR="00D84C76" w:rsidRPr="00226E7A">
        <w:rPr>
          <w:rFonts w:eastAsia="Times New Roman" w:cstheme="minorHAnsi"/>
          <w:color w:val="222222"/>
          <w:lang w:eastAsia="nl-NL"/>
        </w:rPr>
        <w:t>toekenning</w:t>
      </w:r>
      <w:r w:rsidRPr="00226E7A">
        <w:rPr>
          <w:rFonts w:eastAsia="Times New Roman" w:cstheme="minorHAnsi"/>
          <w:color w:val="222222"/>
          <w:lang w:eastAsia="nl-NL"/>
        </w:rPr>
        <w:t xml:space="preserve"> en het evaluatieformulier. Zodra uw project beëindigd is, dient u ons binnen maximaal twee maanden de afrekening te sturen inclusief he</w:t>
      </w:r>
      <w:r w:rsidR="00421746" w:rsidRPr="00226E7A">
        <w:rPr>
          <w:rFonts w:eastAsia="Times New Roman" w:cstheme="minorHAnsi"/>
          <w:color w:val="222222"/>
          <w:lang w:eastAsia="nl-NL"/>
        </w:rPr>
        <w:t>t ingevulde evaluatieformulier en afrekening (realisatiebegroting en kopieën</w:t>
      </w:r>
      <w:r w:rsidRPr="00226E7A">
        <w:rPr>
          <w:rFonts w:eastAsia="Times New Roman" w:cstheme="minorHAnsi"/>
          <w:color w:val="222222"/>
          <w:lang w:eastAsia="nl-NL"/>
        </w:rPr>
        <w:t xml:space="preserve"> van de betaalde facturen</w:t>
      </w:r>
      <w:r w:rsidR="00421746" w:rsidRPr="00226E7A">
        <w:rPr>
          <w:rFonts w:eastAsia="Times New Roman" w:cstheme="minorHAnsi"/>
          <w:color w:val="222222"/>
          <w:lang w:eastAsia="nl-NL"/>
        </w:rPr>
        <w:t>)</w:t>
      </w:r>
      <w:r w:rsidRPr="00226E7A">
        <w:rPr>
          <w:rFonts w:eastAsia="Times New Roman" w:cstheme="minorHAnsi"/>
          <w:color w:val="222222"/>
          <w:lang w:eastAsia="nl-NL"/>
        </w:rPr>
        <w:t xml:space="preserve">. Zodra het project daadwerkelijk is afgerond en wij alle </w:t>
      </w:r>
      <w:r w:rsidR="00AB7175" w:rsidRPr="00226E7A">
        <w:rPr>
          <w:rFonts w:eastAsia="Times New Roman" w:cstheme="minorHAnsi"/>
          <w:color w:val="222222"/>
          <w:lang w:eastAsia="nl-NL"/>
        </w:rPr>
        <w:t>stukken</w:t>
      </w:r>
      <w:r w:rsidRPr="00226E7A">
        <w:rPr>
          <w:rFonts w:eastAsia="Times New Roman" w:cstheme="minorHAnsi"/>
          <w:color w:val="222222"/>
          <w:lang w:eastAsia="nl-NL"/>
        </w:rPr>
        <w:t xml:space="preserve"> naar behoren hebben ontvangen, zullen wij u het toegekende bedrag</w:t>
      </w:r>
      <w:r w:rsidR="006769B6" w:rsidRPr="00226E7A">
        <w:rPr>
          <w:rFonts w:eastAsia="Times New Roman" w:cstheme="minorHAnsi"/>
          <w:color w:val="222222"/>
          <w:lang w:eastAsia="nl-NL"/>
        </w:rPr>
        <w:t xml:space="preserve"> spoedig</w:t>
      </w:r>
      <w:r w:rsidRPr="00226E7A">
        <w:rPr>
          <w:rFonts w:eastAsia="Times New Roman" w:cstheme="minorHAnsi"/>
          <w:color w:val="222222"/>
          <w:lang w:eastAsia="nl-NL"/>
        </w:rPr>
        <w:t xml:space="preserve"> overmaken.</w:t>
      </w:r>
    </w:p>
    <w:p w:rsidR="0038069C" w:rsidRPr="00226E7A" w:rsidRDefault="0038069C"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color w:val="222222"/>
          <w:lang w:eastAsia="nl-NL"/>
        </w:rPr>
        <w:t xml:space="preserve">Uw </w:t>
      </w:r>
      <w:r w:rsidR="00D83855">
        <w:rPr>
          <w:rFonts w:eastAsia="Times New Roman" w:cstheme="minorHAnsi"/>
          <w:color w:val="222222"/>
          <w:lang w:eastAsia="nl-NL"/>
        </w:rPr>
        <w:t xml:space="preserve">volledige </w:t>
      </w:r>
      <w:r w:rsidRPr="00226E7A">
        <w:rPr>
          <w:rFonts w:eastAsia="Times New Roman" w:cstheme="minorHAnsi"/>
          <w:color w:val="222222"/>
          <w:lang w:eastAsia="nl-NL"/>
        </w:rPr>
        <w:t xml:space="preserve">aanvraag kunt u </w:t>
      </w:r>
      <w:r w:rsidR="00AB7175" w:rsidRPr="00226E7A">
        <w:rPr>
          <w:rFonts w:eastAsia="Times New Roman" w:cstheme="minorHAnsi"/>
          <w:color w:val="222222"/>
          <w:lang w:eastAsia="nl-NL"/>
        </w:rPr>
        <w:t>gescand</w:t>
      </w:r>
      <w:r w:rsidR="00421746" w:rsidRPr="00226E7A">
        <w:rPr>
          <w:rFonts w:eastAsia="Times New Roman" w:cstheme="minorHAnsi"/>
          <w:color w:val="222222"/>
          <w:lang w:eastAsia="nl-NL"/>
        </w:rPr>
        <w:t xml:space="preserve"> per e-mail versturen naar: </w:t>
      </w:r>
      <w:hyperlink r:id="rId9" w:history="1">
        <w:r w:rsidR="00917B49" w:rsidRPr="00D558CD">
          <w:rPr>
            <w:rStyle w:val="Hyperlink"/>
            <w:rFonts w:eastAsia="Times New Roman" w:cstheme="minorHAnsi"/>
            <w:lang w:eastAsia="nl-NL"/>
          </w:rPr>
          <w:t>jesse@popinlimburg.nl</w:t>
        </w:r>
      </w:hyperlink>
      <w:r w:rsidR="00421746" w:rsidRPr="00226E7A">
        <w:rPr>
          <w:rFonts w:eastAsia="Times New Roman" w:cstheme="minorHAnsi"/>
          <w:color w:val="222222"/>
          <w:lang w:eastAsia="nl-NL"/>
        </w:rPr>
        <w:t xml:space="preserve"> </w:t>
      </w:r>
    </w:p>
    <w:p w:rsidR="0038069C" w:rsidRPr="00226E7A" w:rsidRDefault="00421746"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color w:val="222222"/>
          <w:lang w:eastAsia="nl-NL"/>
        </w:rPr>
        <w:br/>
      </w:r>
      <w:r w:rsidR="0038069C" w:rsidRPr="00226E7A">
        <w:rPr>
          <w:rFonts w:eastAsia="Times New Roman" w:cstheme="minorHAnsi"/>
          <w:b/>
          <w:bCs/>
          <w:color w:val="222222"/>
          <w:lang w:eastAsia="nl-NL"/>
        </w:rPr>
        <w:t>Looptijd:</w:t>
      </w:r>
    </w:p>
    <w:p w:rsidR="0038069C" w:rsidRPr="00226E7A" w:rsidRDefault="0038069C"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color w:val="222222"/>
          <w:lang w:eastAsia="nl-NL"/>
        </w:rPr>
        <w:t xml:space="preserve">De regeling </w:t>
      </w:r>
      <w:r w:rsidRPr="009E6A3D">
        <w:rPr>
          <w:rFonts w:eastAsia="Times New Roman" w:cstheme="minorHAnsi"/>
          <w:color w:val="222222"/>
          <w:lang w:eastAsia="nl-NL"/>
        </w:rPr>
        <w:t>Stimuleringsregeling samenwerking Limburgse popsect</w:t>
      </w:r>
      <w:r w:rsidR="006769B6" w:rsidRPr="009E6A3D">
        <w:rPr>
          <w:rFonts w:eastAsia="Times New Roman" w:cstheme="minorHAnsi"/>
          <w:color w:val="222222"/>
          <w:lang w:eastAsia="nl-NL"/>
        </w:rPr>
        <w:t>or met Onderwijs schooljaar 201</w:t>
      </w:r>
      <w:r w:rsidR="00191E11" w:rsidRPr="009E6A3D">
        <w:rPr>
          <w:rFonts w:eastAsia="Times New Roman" w:cstheme="minorHAnsi"/>
          <w:color w:val="222222"/>
          <w:lang w:eastAsia="nl-NL"/>
        </w:rPr>
        <w:t>9</w:t>
      </w:r>
      <w:r w:rsidR="006769B6" w:rsidRPr="009E6A3D">
        <w:rPr>
          <w:rFonts w:eastAsia="Times New Roman" w:cstheme="minorHAnsi"/>
          <w:color w:val="222222"/>
          <w:lang w:eastAsia="nl-NL"/>
        </w:rPr>
        <w:t>-20</w:t>
      </w:r>
      <w:r w:rsidR="00191E11" w:rsidRPr="009E6A3D">
        <w:rPr>
          <w:rFonts w:eastAsia="Times New Roman" w:cstheme="minorHAnsi"/>
          <w:color w:val="222222"/>
          <w:lang w:eastAsia="nl-NL"/>
        </w:rPr>
        <w:t>20</w:t>
      </w:r>
      <w:r w:rsidRPr="009E6A3D">
        <w:rPr>
          <w:rFonts w:eastAsia="Times New Roman" w:cstheme="minorHAnsi"/>
          <w:color w:val="222222"/>
          <w:lang w:eastAsia="nl-NL"/>
        </w:rPr>
        <w:t xml:space="preserve"> gaat van </w:t>
      </w:r>
      <w:r w:rsidR="00BE7D9F" w:rsidRPr="009E6A3D">
        <w:rPr>
          <w:rFonts w:eastAsia="Times New Roman" w:cstheme="minorHAnsi"/>
          <w:lang w:eastAsia="nl-NL"/>
        </w:rPr>
        <w:t xml:space="preserve">start op </w:t>
      </w:r>
      <w:r w:rsidR="009E6A3D">
        <w:rPr>
          <w:rFonts w:eastAsia="Times New Roman" w:cstheme="minorHAnsi"/>
          <w:lang w:eastAsia="nl-NL"/>
        </w:rPr>
        <w:t>1 januari 2020</w:t>
      </w:r>
      <w:r w:rsidRPr="009E6A3D">
        <w:rPr>
          <w:rFonts w:eastAsia="Times New Roman" w:cstheme="minorHAnsi"/>
          <w:lang w:eastAsia="nl-NL"/>
        </w:rPr>
        <w:t xml:space="preserve">. </w:t>
      </w:r>
      <w:r w:rsidR="00EF35E8" w:rsidRPr="009E6A3D">
        <w:rPr>
          <w:rFonts w:eastAsia="Times New Roman" w:cstheme="minorHAnsi"/>
          <w:color w:val="222222"/>
          <w:lang w:eastAsia="nl-NL"/>
        </w:rPr>
        <w:t>U</w:t>
      </w:r>
      <w:r w:rsidR="00EF35E8" w:rsidRPr="00226E7A">
        <w:rPr>
          <w:rFonts w:eastAsia="Times New Roman" w:cstheme="minorHAnsi"/>
          <w:color w:val="222222"/>
          <w:lang w:eastAsia="nl-NL"/>
        </w:rPr>
        <w:t xml:space="preserve"> kunt</w:t>
      </w:r>
      <w:r w:rsidRPr="00226E7A">
        <w:rPr>
          <w:rFonts w:eastAsia="Times New Roman" w:cstheme="minorHAnsi"/>
          <w:color w:val="222222"/>
          <w:lang w:eastAsia="nl-NL"/>
        </w:rPr>
        <w:t xml:space="preserve"> </w:t>
      </w:r>
      <w:r w:rsidR="009E6A3D">
        <w:rPr>
          <w:rFonts w:eastAsia="Times New Roman" w:cstheme="minorHAnsi"/>
          <w:color w:val="222222"/>
          <w:lang w:eastAsia="nl-NL"/>
        </w:rPr>
        <w:t>uw aanvragen indienen tot 30 april 2020.</w:t>
      </w:r>
      <w:bookmarkStart w:id="0" w:name="_GoBack"/>
      <w:bookmarkEnd w:id="0"/>
    </w:p>
    <w:p w:rsidR="0038069C" w:rsidRPr="00226E7A" w:rsidRDefault="0038069C"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b/>
          <w:bCs/>
          <w:color w:val="222222"/>
          <w:lang w:eastAsia="nl-NL"/>
        </w:rPr>
        <w:t>Vragen? </w:t>
      </w:r>
      <w:r w:rsidRPr="00226E7A">
        <w:rPr>
          <w:rFonts w:eastAsia="Times New Roman" w:cstheme="minorHAnsi"/>
          <w:color w:val="222222"/>
          <w:lang w:eastAsia="nl-NL"/>
        </w:rPr>
        <w:t xml:space="preserve">Voor meer informatie over de procedurele kant van deze regeling kunt u contact opnemen met </w:t>
      </w:r>
      <w:r w:rsidR="00BA6CC4">
        <w:rPr>
          <w:rFonts w:eastAsia="Times New Roman" w:cstheme="minorHAnsi"/>
          <w:color w:val="222222"/>
          <w:lang w:eastAsia="nl-NL"/>
        </w:rPr>
        <w:t xml:space="preserve">Jesse Deledda </w:t>
      </w:r>
      <w:r w:rsidR="007569AB" w:rsidRPr="00226E7A">
        <w:rPr>
          <w:rFonts w:eastAsia="Times New Roman" w:cstheme="minorHAnsi"/>
          <w:color w:val="222222"/>
          <w:lang w:eastAsia="nl-NL"/>
        </w:rPr>
        <w:t>(</w:t>
      </w:r>
      <w:hyperlink r:id="rId10" w:history="1">
        <w:r w:rsidR="00917B49" w:rsidRPr="00D558CD">
          <w:rPr>
            <w:rStyle w:val="Hyperlink"/>
            <w:rFonts w:eastAsia="Times New Roman" w:cstheme="minorHAnsi"/>
            <w:lang w:eastAsia="nl-NL"/>
          </w:rPr>
          <w:t>jesse@popinlimburg.nl</w:t>
        </w:r>
      </w:hyperlink>
      <w:r w:rsidR="007569AB" w:rsidRPr="00226E7A">
        <w:rPr>
          <w:rFonts w:eastAsia="Times New Roman" w:cstheme="minorHAnsi"/>
          <w:color w:val="222222"/>
          <w:lang w:eastAsia="nl-NL"/>
        </w:rPr>
        <w:t xml:space="preserve"> / </w:t>
      </w:r>
      <w:r w:rsidR="00917B49">
        <w:rPr>
          <w:rFonts w:eastAsia="Times New Roman"/>
        </w:rPr>
        <w:t>+31(0)46 202 1360</w:t>
      </w:r>
      <w:r w:rsidR="008751CD">
        <w:rPr>
          <w:rFonts w:eastAsia="Times New Roman"/>
        </w:rPr>
        <w:t xml:space="preserve"> </w:t>
      </w:r>
      <w:r w:rsidR="00917B49">
        <w:rPr>
          <w:rFonts w:eastAsia="Times New Roman"/>
        </w:rPr>
        <w:t>)</w:t>
      </w:r>
    </w:p>
    <w:p w:rsidR="0038069C" w:rsidRPr="00226E7A" w:rsidRDefault="0038069C" w:rsidP="0038069C">
      <w:pPr>
        <w:spacing w:before="100" w:beforeAutospacing="1" w:after="100" w:afterAutospacing="1" w:line="285" w:lineRule="atLeast"/>
        <w:rPr>
          <w:rFonts w:eastAsia="Times New Roman" w:cstheme="minorHAnsi"/>
          <w:color w:val="222222"/>
          <w:lang w:eastAsia="nl-NL"/>
        </w:rPr>
      </w:pPr>
      <w:r w:rsidRPr="00226E7A">
        <w:rPr>
          <w:rFonts w:eastAsia="Times New Roman" w:cstheme="minorHAnsi"/>
          <w:i/>
          <w:iCs/>
          <w:color w:val="222222"/>
          <w:lang w:eastAsia="nl-NL"/>
        </w:rPr>
        <w:t>DOOR! heeft deze regeling met zorg samengesteld. Mocht echter gedurende de looptijd van de regeling blijken dat een bijstelling van de regeling noodzakelijk is, houdt DOOR! zich het recht voor om dit te doen.</w:t>
      </w:r>
    </w:p>
    <w:p w:rsidR="004D6CF9" w:rsidRPr="00226E7A" w:rsidRDefault="004D6CF9">
      <w:pPr>
        <w:rPr>
          <w:rFonts w:cstheme="minorHAnsi"/>
        </w:rPr>
      </w:pPr>
    </w:p>
    <w:p w:rsidR="0054229A" w:rsidRDefault="0054229A"/>
    <w:p w:rsidR="0054229A" w:rsidRDefault="0054229A"/>
    <w:p w:rsidR="0054229A" w:rsidRDefault="0054229A"/>
    <w:p w:rsidR="0054229A" w:rsidRDefault="0054229A"/>
    <w:p w:rsidR="0054229A" w:rsidRDefault="0054229A"/>
    <w:p w:rsidR="0054229A" w:rsidRDefault="0054229A"/>
    <w:p w:rsidR="0054229A" w:rsidRDefault="0054229A"/>
    <w:p w:rsidR="0054229A" w:rsidRDefault="0054229A"/>
    <w:p w:rsidR="0054229A" w:rsidRDefault="0054229A"/>
    <w:p w:rsidR="000E6E68" w:rsidRDefault="000E6E68" w:rsidP="00B216E7"/>
    <w:p w:rsidR="00373847" w:rsidRDefault="00373847"/>
    <w:sectPr w:rsidR="0037384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C8" w:rsidRDefault="004B07C8" w:rsidP="004B07C8">
      <w:pPr>
        <w:spacing w:after="0" w:line="240" w:lineRule="auto"/>
      </w:pPr>
      <w:r>
        <w:separator/>
      </w:r>
    </w:p>
  </w:endnote>
  <w:endnote w:type="continuationSeparator" w:id="0">
    <w:p w:rsidR="004B07C8" w:rsidRDefault="004B07C8" w:rsidP="004B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7C8" w:rsidRDefault="004B07C8">
    <w:pPr>
      <w:pStyle w:val="Voettekst"/>
    </w:pPr>
    <w:r>
      <w:rPr>
        <w:noProof/>
        <w:lang w:eastAsia="nl-NL"/>
      </w:rPr>
      <w:drawing>
        <wp:anchor distT="0" distB="0" distL="114300" distR="114300" simplePos="0" relativeHeight="251662336" behindDoc="1" locked="0" layoutInCell="1" allowOverlap="1" wp14:anchorId="6C6C826A" wp14:editId="5D16A13A">
          <wp:simplePos x="0" y="0"/>
          <wp:positionH relativeFrom="column">
            <wp:posOffset>4434205</wp:posOffset>
          </wp:positionH>
          <wp:positionV relativeFrom="paragraph">
            <wp:posOffset>-235585</wp:posOffset>
          </wp:positionV>
          <wp:extent cx="1851025" cy="359410"/>
          <wp:effectExtent l="0" t="0" r="0" b="2540"/>
          <wp:wrapTight wrapText="bothSides">
            <wp:wrapPolygon edited="0">
              <wp:start x="0" y="0"/>
              <wp:lineTo x="0" y="20608"/>
              <wp:lineTo x="21341" y="20608"/>
              <wp:lineTo x="21341" y="0"/>
              <wp:lineTo x="0" y="0"/>
            </wp:wrapPolygon>
          </wp:wrapTight>
          <wp:docPr id="4" name="Afbeelding 4" descr="LOGO_provincie (kle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vincie (kleur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imes New Roman" w:hAnsi="Cambria"/>
        <w:b/>
        <w:bCs/>
        <w:i/>
        <w:iCs/>
        <w:noProof/>
        <w:color w:val="4F81BD"/>
        <w:kern w:val="28"/>
        <w:sz w:val="28"/>
        <w:szCs w:val="32"/>
        <w:lang w:eastAsia="nl-NL"/>
      </w:rPr>
      <w:drawing>
        <wp:anchor distT="0" distB="0" distL="114300" distR="114300" simplePos="0" relativeHeight="251660288" behindDoc="0" locked="0" layoutInCell="1" allowOverlap="1" wp14:editId="1B7882AC">
          <wp:simplePos x="0" y="0"/>
          <wp:positionH relativeFrom="margin">
            <wp:posOffset>1974850</wp:posOffset>
          </wp:positionH>
          <wp:positionV relativeFrom="paragraph">
            <wp:posOffset>-313055</wp:posOffset>
          </wp:positionV>
          <wp:extent cx="2172970" cy="439420"/>
          <wp:effectExtent l="0" t="0" r="0" b="0"/>
          <wp:wrapNone/>
          <wp:docPr id="1" name="Afbeelding 1" descr="logo 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97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imes New Roman" w:hAnsi="Cambria"/>
        <w:b/>
        <w:bCs/>
        <w:i/>
        <w:iCs/>
        <w:noProof/>
        <w:color w:val="4F81BD"/>
        <w:kern w:val="28"/>
        <w:sz w:val="28"/>
        <w:szCs w:val="32"/>
        <w:lang w:eastAsia="nl-NL"/>
      </w:rPr>
      <w:drawing>
        <wp:anchor distT="0" distB="0" distL="114300" distR="114300" simplePos="0" relativeHeight="251659264" behindDoc="1" locked="0" layoutInCell="1" allowOverlap="1" wp14:anchorId="558480DF" wp14:editId="54871CD5">
          <wp:simplePos x="0" y="0"/>
          <wp:positionH relativeFrom="margin">
            <wp:align>left</wp:align>
          </wp:positionH>
          <wp:positionV relativeFrom="paragraph">
            <wp:posOffset>-259715</wp:posOffset>
          </wp:positionV>
          <wp:extent cx="1440180" cy="342900"/>
          <wp:effectExtent l="0" t="0" r="7620" b="0"/>
          <wp:wrapTight wrapText="bothSides">
            <wp:wrapPolygon edited="0">
              <wp:start x="0" y="0"/>
              <wp:lineTo x="0" y="20400"/>
              <wp:lineTo x="21429" y="20400"/>
              <wp:lineTo x="2142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OR!.jpg"/>
                  <pic:cNvPicPr/>
                </pic:nvPicPr>
                <pic:blipFill>
                  <a:blip r:embed="rId3">
                    <a:extLst>
                      <a:ext uri="{28A0092B-C50C-407E-A947-70E740481C1C}">
                        <a14:useLocalDpi xmlns:a14="http://schemas.microsoft.com/office/drawing/2010/main" val="0"/>
                      </a:ext>
                    </a:extLst>
                  </a:blip>
                  <a:stretch>
                    <a:fillRect/>
                  </a:stretch>
                </pic:blipFill>
                <pic:spPr>
                  <a:xfrm>
                    <a:off x="0" y="0"/>
                    <a:ext cx="1440180" cy="342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C8" w:rsidRDefault="004B07C8" w:rsidP="004B07C8">
      <w:pPr>
        <w:spacing w:after="0" w:line="240" w:lineRule="auto"/>
      </w:pPr>
      <w:r>
        <w:separator/>
      </w:r>
    </w:p>
  </w:footnote>
  <w:footnote w:type="continuationSeparator" w:id="0">
    <w:p w:rsidR="004B07C8" w:rsidRDefault="004B07C8" w:rsidP="004B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F95"/>
    <w:multiLevelType w:val="hybridMultilevel"/>
    <w:tmpl w:val="8EE67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DA788E"/>
    <w:multiLevelType w:val="hybridMultilevel"/>
    <w:tmpl w:val="7F209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2B33E6"/>
    <w:multiLevelType w:val="hybridMultilevel"/>
    <w:tmpl w:val="8EB42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34952"/>
    <w:multiLevelType w:val="multilevel"/>
    <w:tmpl w:val="2B4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0BAE"/>
    <w:multiLevelType w:val="multilevel"/>
    <w:tmpl w:val="7E142B46"/>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215FE2"/>
    <w:multiLevelType w:val="hybridMultilevel"/>
    <w:tmpl w:val="B450E6CA"/>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281FD5"/>
    <w:multiLevelType w:val="multilevel"/>
    <w:tmpl w:val="DE667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9C"/>
    <w:rsid w:val="00021408"/>
    <w:rsid w:val="00032816"/>
    <w:rsid w:val="0003281B"/>
    <w:rsid w:val="00053AAE"/>
    <w:rsid w:val="00054D02"/>
    <w:rsid w:val="000A5313"/>
    <w:rsid w:val="000E4321"/>
    <w:rsid w:val="000E6E68"/>
    <w:rsid w:val="00107655"/>
    <w:rsid w:val="00191E11"/>
    <w:rsid w:val="001B1E9D"/>
    <w:rsid w:val="0020077D"/>
    <w:rsid w:val="00226E7A"/>
    <w:rsid w:val="002A7938"/>
    <w:rsid w:val="002B1358"/>
    <w:rsid w:val="00322AB1"/>
    <w:rsid w:val="00334E9C"/>
    <w:rsid w:val="00373847"/>
    <w:rsid w:val="0038069C"/>
    <w:rsid w:val="003A51FC"/>
    <w:rsid w:val="003C2506"/>
    <w:rsid w:val="003E0A16"/>
    <w:rsid w:val="00421746"/>
    <w:rsid w:val="0043148A"/>
    <w:rsid w:val="00434DDD"/>
    <w:rsid w:val="00435757"/>
    <w:rsid w:val="00453B40"/>
    <w:rsid w:val="0047293A"/>
    <w:rsid w:val="004B07C8"/>
    <w:rsid w:val="004D6CF9"/>
    <w:rsid w:val="004F0496"/>
    <w:rsid w:val="0054229A"/>
    <w:rsid w:val="005665B1"/>
    <w:rsid w:val="005675BE"/>
    <w:rsid w:val="00571EEC"/>
    <w:rsid w:val="00577306"/>
    <w:rsid w:val="00577331"/>
    <w:rsid w:val="005C474B"/>
    <w:rsid w:val="00613FE3"/>
    <w:rsid w:val="006400DD"/>
    <w:rsid w:val="006476F2"/>
    <w:rsid w:val="00655D8E"/>
    <w:rsid w:val="0066172D"/>
    <w:rsid w:val="006769B6"/>
    <w:rsid w:val="006A4F5C"/>
    <w:rsid w:val="0073689C"/>
    <w:rsid w:val="00743B27"/>
    <w:rsid w:val="007569AB"/>
    <w:rsid w:val="00765685"/>
    <w:rsid w:val="00767127"/>
    <w:rsid w:val="007F7F97"/>
    <w:rsid w:val="00834C42"/>
    <w:rsid w:val="00850156"/>
    <w:rsid w:val="008751CD"/>
    <w:rsid w:val="00894B69"/>
    <w:rsid w:val="008E772E"/>
    <w:rsid w:val="00917B49"/>
    <w:rsid w:val="009331AB"/>
    <w:rsid w:val="00941C87"/>
    <w:rsid w:val="0094589B"/>
    <w:rsid w:val="009A5F2B"/>
    <w:rsid w:val="009C319A"/>
    <w:rsid w:val="009E6A3D"/>
    <w:rsid w:val="009F52AE"/>
    <w:rsid w:val="00AA081A"/>
    <w:rsid w:val="00AB7175"/>
    <w:rsid w:val="00AD1DE2"/>
    <w:rsid w:val="00B135E4"/>
    <w:rsid w:val="00B1435C"/>
    <w:rsid w:val="00B216E7"/>
    <w:rsid w:val="00B6346F"/>
    <w:rsid w:val="00B760A6"/>
    <w:rsid w:val="00BA6CC4"/>
    <w:rsid w:val="00BE7D9F"/>
    <w:rsid w:val="00C104EE"/>
    <w:rsid w:val="00C112ED"/>
    <w:rsid w:val="00C444D1"/>
    <w:rsid w:val="00C46DE6"/>
    <w:rsid w:val="00CC1B88"/>
    <w:rsid w:val="00D22590"/>
    <w:rsid w:val="00D402DE"/>
    <w:rsid w:val="00D71FD9"/>
    <w:rsid w:val="00D83855"/>
    <w:rsid w:val="00D84C76"/>
    <w:rsid w:val="00DD5EC3"/>
    <w:rsid w:val="00DE58BF"/>
    <w:rsid w:val="00DF12B0"/>
    <w:rsid w:val="00DF3798"/>
    <w:rsid w:val="00E244D4"/>
    <w:rsid w:val="00E53762"/>
    <w:rsid w:val="00E55428"/>
    <w:rsid w:val="00E64200"/>
    <w:rsid w:val="00EE140C"/>
    <w:rsid w:val="00EF35E8"/>
    <w:rsid w:val="00F7615C"/>
    <w:rsid w:val="00F80EAE"/>
    <w:rsid w:val="00F87C12"/>
    <w:rsid w:val="00FA0219"/>
    <w:rsid w:val="00FB1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CEDFD6"/>
  <w15:chartTrackingRefBased/>
  <w15:docId w15:val="{62B5278C-3D40-4EAB-A1F7-10D39C96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80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069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806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069C"/>
    <w:rPr>
      <w:b/>
      <w:bCs/>
    </w:rPr>
  </w:style>
  <w:style w:type="character" w:styleId="Hyperlink">
    <w:name w:val="Hyperlink"/>
    <w:basedOn w:val="Standaardalinea-lettertype"/>
    <w:uiPriority w:val="99"/>
    <w:unhideWhenUsed/>
    <w:rsid w:val="0038069C"/>
    <w:rPr>
      <w:color w:val="0000FF"/>
      <w:u w:val="single"/>
    </w:rPr>
  </w:style>
  <w:style w:type="character" w:styleId="Nadruk">
    <w:name w:val="Emphasis"/>
    <w:basedOn w:val="Standaardalinea-lettertype"/>
    <w:uiPriority w:val="20"/>
    <w:qFormat/>
    <w:rsid w:val="0038069C"/>
    <w:rPr>
      <w:i/>
      <w:iCs/>
    </w:rPr>
  </w:style>
  <w:style w:type="character" w:styleId="Onopgelostemelding">
    <w:name w:val="Unresolved Mention"/>
    <w:basedOn w:val="Standaardalinea-lettertype"/>
    <w:uiPriority w:val="99"/>
    <w:semiHidden/>
    <w:unhideWhenUsed/>
    <w:rsid w:val="00421746"/>
    <w:rPr>
      <w:color w:val="808080"/>
      <w:shd w:val="clear" w:color="auto" w:fill="E6E6E6"/>
    </w:rPr>
  </w:style>
  <w:style w:type="paragraph" w:styleId="Lijstalinea">
    <w:name w:val="List Paragraph"/>
    <w:basedOn w:val="Standaard"/>
    <w:uiPriority w:val="34"/>
    <w:qFormat/>
    <w:rsid w:val="000E6E68"/>
    <w:pPr>
      <w:spacing w:after="200" w:line="276" w:lineRule="auto"/>
      <w:ind w:left="720"/>
    </w:pPr>
    <w:rPr>
      <w:rFonts w:ascii="Calibri" w:eastAsia="Calibri" w:hAnsi="Calibri" w:cs="Calibri"/>
    </w:rPr>
  </w:style>
  <w:style w:type="paragraph" w:styleId="Geenafstand">
    <w:name w:val="No Spacing"/>
    <w:uiPriority w:val="1"/>
    <w:qFormat/>
    <w:rsid w:val="00E244D4"/>
    <w:pPr>
      <w:spacing w:after="0" w:line="240" w:lineRule="auto"/>
    </w:pPr>
    <w:rPr>
      <w:rFonts w:ascii="Calibri" w:eastAsia="Calibri" w:hAnsi="Calibri" w:cs="Calibri"/>
    </w:rPr>
  </w:style>
  <w:style w:type="paragraph" w:styleId="Ballontekst">
    <w:name w:val="Balloon Text"/>
    <w:basedOn w:val="Standaard"/>
    <w:link w:val="BallontekstChar"/>
    <w:uiPriority w:val="99"/>
    <w:semiHidden/>
    <w:unhideWhenUsed/>
    <w:rsid w:val="007671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7127"/>
    <w:rPr>
      <w:rFonts w:ascii="Segoe UI" w:hAnsi="Segoe UI" w:cs="Segoe UI"/>
      <w:sz w:val="18"/>
      <w:szCs w:val="18"/>
    </w:rPr>
  </w:style>
  <w:style w:type="paragraph" w:styleId="Titel">
    <w:name w:val="Title"/>
    <w:basedOn w:val="Standaard"/>
    <w:next w:val="Standaard"/>
    <w:link w:val="TitelChar"/>
    <w:uiPriority w:val="10"/>
    <w:qFormat/>
    <w:rsid w:val="00767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7127"/>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D402DE"/>
    <w:rPr>
      <w:sz w:val="16"/>
      <w:szCs w:val="16"/>
    </w:rPr>
  </w:style>
  <w:style w:type="paragraph" w:styleId="Tekstopmerking">
    <w:name w:val="annotation text"/>
    <w:basedOn w:val="Standaard"/>
    <w:link w:val="TekstopmerkingChar"/>
    <w:uiPriority w:val="99"/>
    <w:semiHidden/>
    <w:unhideWhenUsed/>
    <w:rsid w:val="00D402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02DE"/>
    <w:rPr>
      <w:sz w:val="20"/>
      <w:szCs w:val="20"/>
    </w:rPr>
  </w:style>
  <w:style w:type="paragraph" w:styleId="Onderwerpvanopmerking">
    <w:name w:val="annotation subject"/>
    <w:basedOn w:val="Tekstopmerking"/>
    <w:next w:val="Tekstopmerking"/>
    <w:link w:val="OnderwerpvanopmerkingChar"/>
    <w:uiPriority w:val="99"/>
    <w:semiHidden/>
    <w:unhideWhenUsed/>
    <w:rsid w:val="00D402DE"/>
    <w:rPr>
      <w:b/>
      <w:bCs/>
    </w:rPr>
  </w:style>
  <w:style w:type="character" w:customStyle="1" w:styleId="OnderwerpvanopmerkingChar">
    <w:name w:val="Onderwerp van opmerking Char"/>
    <w:basedOn w:val="TekstopmerkingChar"/>
    <w:link w:val="Onderwerpvanopmerking"/>
    <w:uiPriority w:val="99"/>
    <w:semiHidden/>
    <w:rsid w:val="00D402DE"/>
    <w:rPr>
      <w:b/>
      <w:bCs/>
      <w:sz w:val="20"/>
      <w:szCs w:val="20"/>
    </w:rPr>
  </w:style>
  <w:style w:type="paragraph" w:styleId="Koptekst">
    <w:name w:val="header"/>
    <w:basedOn w:val="Standaard"/>
    <w:link w:val="KoptekstChar"/>
    <w:uiPriority w:val="99"/>
    <w:unhideWhenUsed/>
    <w:rsid w:val="004B0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7C8"/>
  </w:style>
  <w:style w:type="paragraph" w:styleId="Voettekst">
    <w:name w:val="footer"/>
    <w:basedOn w:val="Standaard"/>
    <w:link w:val="VoettekstChar"/>
    <w:uiPriority w:val="99"/>
    <w:unhideWhenUsed/>
    <w:rsid w:val="004B0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8017">
      <w:bodyDiv w:val="1"/>
      <w:marLeft w:val="0"/>
      <w:marRight w:val="0"/>
      <w:marTop w:val="0"/>
      <w:marBottom w:val="0"/>
      <w:divBdr>
        <w:top w:val="none" w:sz="0" w:space="0" w:color="auto"/>
        <w:left w:val="none" w:sz="0" w:space="0" w:color="auto"/>
        <w:bottom w:val="none" w:sz="0" w:space="0" w:color="auto"/>
        <w:right w:val="none" w:sz="0" w:space="0" w:color="auto"/>
      </w:divBdr>
    </w:div>
    <w:div w:id="7275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limburg.nl/disciplines/muziek/masterplan-muziekonderwijs-limburg/stimuleringsregeling-door-popmuzie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sse@popinlimburg.nl" TargetMode="External"/><Relationship Id="rId4" Type="http://schemas.openxmlformats.org/officeDocument/2006/relationships/settings" Target="settings.xml"/><Relationship Id="rId9" Type="http://schemas.openxmlformats.org/officeDocument/2006/relationships/hyperlink" Target="mailto:jesse@popinlimburg.n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105D-BC5C-4F75-911E-D624F504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1197</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Jesse Deledda | Pop in Limburg</cp:lastModifiedBy>
  <cp:revision>9</cp:revision>
  <dcterms:created xsi:type="dcterms:W3CDTF">2019-10-17T13:35:00Z</dcterms:created>
  <dcterms:modified xsi:type="dcterms:W3CDTF">2020-01-21T14:12:00Z</dcterms:modified>
</cp:coreProperties>
</file>